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B3A35" w14:textId="118F5108" w:rsidR="005D7F17" w:rsidRDefault="00B32B04" w:rsidP="00D7464D">
      <w:pPr>
        <w:pStyle w:val="Heading1"/>
        <w:pBdr>
          <w:bottom w:val="double" w:sz="4" w:space="1" w:color="auto"/>
        </w:pBdr>
        <w:ind w:left="1985" w:hanging="2127"/>
        <w:jc w:val="both"/>
        <w:rPr>
          <w:bCs w:val="0"/>
          <w:sz w:val="22"/>
          <w:szCs w:val="22"/>
          <w:lang w:eastAsia="en-US"/>
        </w:rPr>
      </w:pPr>
      <w:r w:rsidRPr="00B32B04">
        <w:rPr>
          <w:rFonts w:eastAsiaTheme="minorHAnsi"/>
          <w:bCs w:val="0"/>
          <w:sz w:val="22"/>
          <w:szCs w:val="22"/>
          <w:lang w:eastAsia="en-US"/>
        </w:rPr>
        <w:t>NAZIV KORISNIKA</w:t>
      </w:r>
      <w:r w:rsidR="005D7F17" w:rsidRPr="00B32B04">
        <w:rPr>
          <w:rFonts w:eastAsiaTheme="minorHAnsi"/>
          <w:bCs w:val="0"/>
          <w:sz w:val="22"/>
          <w:szCs w:val="22"/>
          <w:lang w:eastAsia="en-US"/>
        </w:rPr>
        <w:t>:</w:t>
      </w:r>
      <w:r w:rsidRPr="00B32B04">
        <w:rPr>
          <w:rFonts w:eastAsiaTheme="minorHAnsi"/>
          <w:bCs w:val="0"/>
          <w:sz w:val="22"/>
          <w:szCs w:val="22"/>
          <w:lang w:eastAsia="en-US"/>
        </w:rPr>
        <w:t xml:space="preserve"> 003</w:t>
      </w:r>
      <w:r w:rsidR="005D7F17" w:rsidRPr="00B32B04">
        <w:rPr>
          <w:rFonts w:eastAsiaTheme="minorHAnsi"/>
          <w:bCs w:val="0"/>
          <w:sz w:val="22"/>
          <w:szCs w:val="22"/>
          <w:lang w:eastAsia="en-US"/>
        </w:rPr>
        <w:t xml:space="preserve"> UPRAVNI ODJEL ZA PROSTORNO UREĐENJE, GRADITELJSTVO I</w:t>
      </w:r>
      <w:r w:rsidR="005D7F17" w:rsidRPr="008C6EE1">
        <w:rPr>
          <w:bCs w:val="0"/>
          <w:sz w:val="22"/>
          <w:szCs w:val="22"/>
          <w:lang w:eastAsia="en-US"/>
        </w:rPr>
        <w:t xml:space="preserve"> ZAŠTITU </w:t>
      </w:r>
      <w:r w:rsidR="002415C5">
        <w:rPr>
          <w:bCs w:val="0"/>
          <w:sz w:val="22"/>
          <w:szCs w:val="22"/>
          <w:lang w:eastAsia="en-US"/>
        </w:rPr>
        <w:t xml:space="preserve">  </w:t>
      </w:r>
      <w:r w:rsidR="005D7F17" w:rsidRPr="008C6EE1">
        <w:rPr>
          <w:bCs w:val="0"/>
          <w:sz w:val="22"/>
          <w:szCs w:val="22"/>
          <w:lang w:eastAsia="en-US"/>
        </w:rPr>
        <w:t>OKOLIŠA</w:t>
      </w:r>
    </w:p>
    <w:p w14:paraId="42244FC9" w14:textId="77777777" w:rsidR="00B32B04" w:rsidRPr="00B32B04" w:rsidRDefault="00B32B04" w:rsidP="00D7464D">
      <w:pPr>
        <w:spacing w:line="240" w:lineRule="auto"/>
      </w:pPr>
    </w:p>
    <w:tbl>
      <w:tblPr>
        <w:tblW w:w="10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8"/>
        <w:gridCol w:w="4428"/>
        <w:gridCol w:w="1548"/>
        <w:gridCol w:w="1560"/>
        <w:gridCol w:w="1762"/>
      </w:tblGrid>
      <w:tr w:rsidR="008C6EE1" w:rsidRPr="008C6EE1" w14:paraId="201E085B" w14:textId="77777777" w:rsidTr="00EF5FE2">
        <w:trPr>
          <w:trHeight w:val="454"/>
          <w:jc w:val="center"/>
        </w:trPr>
        <w:tc>
          <w:tcPr>
            <w:tcW w:w="858" w:type="dxa"/>
            <w:vAlign w:val="center"/>
          </w:tcPr>
          <w:p w14:paraId="66D88365" w14:textId="0398D484" w:rsidR="005D7F17" w:rsidRPr="008C6EE1" w:rsidRDefault="005D7F17" w:rsidP="00D7464D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C6EE1">
              <w:rPr>
                <w:rFonts w:ascii="Arial" w:hAnsi="Arial" w:cs="Arial"/>
                <w:b/>
              </w:rPr>
              <w:t xml:space="preserve"> </w:t>
            </w:r>
            <w:bookmarkStart w:id="0" w:name="OLE_LINK1"/>
            <w:r w:rsidRPr="008C6EE1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428" w:type="dxa"/>
            <w:vAlign w:val="center"/>
          </w:tcPr>
          <w:p w14:paraId="1B359FE5" w14:textId="77777777" w:rsidR="005D7F17" w:rsidRPr="008C6EE1" w:rsidRDefault="005D7F17" w:rsidP="00D7464D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C6EE1">
              <w:rPr>
                <w:rFonts w:ascii="Arial" w:hAnsi="Arial" w:cs="Arial"/>
                <w:b/>
                <w:sz w:val="18"/>
                <w:szCs w:val="18"/>
              </w:rPr>
              <w:t>Naziv programa</w:t>
            </w:r>
          </w:p>
        </w:tc>
        <w:tc>
          <w:tcPr>
            <w:tcW w:w="1548" w:type="dxa"/>
            <w:vAlign w:val="center"/>
          </w:tcPr>
          <w:p w14:paraId="7343E4BD" w14:textId="1D2CC680" w:rsidR="005D7F17" w:rsidRPr="008C6EE1" w:rsidRDefault="002102EA" w:rsidP="00D7464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 2026</w:t>
            </w:r>
            <w:r w:rsidR="007222DF" w:rsidRPr="008C6EE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60" w:type="dxa"/>
            <w:vAlign w:val="center"/>
          </w:tcPr>
          <w:p w14:paraId="0EAB0A9E" w14:textId="77777777" w:rsidR="005D7F17" w:rsidRPr="008C6EE1" w:rsidRDefault="005D7F17" w:rsidP="00D7464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EE1">
              <w:rPr>
                <w:rFonts w:ascii="Arial" w:hAnsi="Arial" w:cs="Arial"/>
                <w:b/>
                <w:sz w:val="18"/>
                <w:szCs w:val="18"/>
              </w:rPr>
              <w:t>Povećanje/ Smanjenje</w:t>
            </w:r>
          </w:p>
        </w:tc>
        <w:tc>
          <w:tcPr>
            <w:tcW w:w="1762" w:type="dxa"/>
            <w:vAlign w:val="center"/>
          </w:tcPr>
          <w:p w14:paraId="52C30EDD" w14:textId="77777777" w:rsidR="005D7F17" w:rsidRPr="008C6EE1" w:rsidRDefault="005D7F17" w:rsidP="00D7464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EE1">
              <w:rPr>
                <w:rFonts w:ascii="Arial" w:hAnsi="Arial" w:cs="Arial"/>
                <w:b/>
                <w:sz w:val="18"/>
                <w:szCs w:val="18"/>
              </w:rPr>
              <w:t>Novi plan</w:t>
            </w:r>
          </w:p>
        </w:tc>
      </w:tr>
      <w:tr w:rsidR="008C6EE1" w:rsidRPr="008C6EE1" w14:paraId="3C8D6A6B" w14:textId="77777777" w:rsidTr="00EF5FE2">
        <w:trPr>
          <w:trHeight w:val="409"/>
          <w:jc w:val="center"/>
        </w:trPr>
        <w:tc>
          <w:tcPr>
            <w:tcW w:w="10156" w:type="dxa"/>
            <w:gridSpan w:val="5"/>
            <w:vAlign w:val="center"/>
          </w:tcPr>
          <w:p w14:paraId="3B335D41" w14:textId="77777777" w:rsidR="005D7F17" w:rsidRPr="008C6EE1" w:rsidRDefault="005D7F17" w:rsidP="00D7464D">
            <w:pPr>
              <w:pStyle w:val="Heading1"/>
              <w:jc w:val="both"/>
              <w:rPr>
                <w:sz w:val="18"/>
                <w:szCs w:val="18"/>
              </w:rPr>
            </w:pPr>
            <w:r w:rsidRPr="008C6EE1">
              <w:rPr>
                <w:sz w:val="18"/>
                <w:szCs w:val="18"/>
              </w:rPr>
              <w:t xml:space="preserve">GLAVA </w:t>
            </w:r>
            <w:r w:rsidR="0005594B">
              <w:rPr>
                <w:sz w:val="18"/>
                <w:szCs w:val="18"/>
              </w:rPr>
              <w:t>0030</w:t>
            </w:r>
            <w:r w:rsidRPr="008C6EE1">
              <w:rPr>
                <w:sz w:val="18"/>
                <w:szCs w:val="18"/>
              </w:rPr>
              <w:t>1. UPRAVNI ODJEL ZA PROSTORNO UREĐENJE, GRADITELJSTVO I ZAŠTITU OKOLIŠA</w:t>
            </w:r>
          </w:p>
        </w:tc>
      </w:tr>
      <w:tr w:rsidR="008F28B3" w:rsidRPr="008C6EE1" w14:paraId="720B881D" w14:textId="77777777" w:rsidTr="00EF5FE2">
        <w:trPr>
          <w:trHeight w:val="226"/>
          <w:jc w:val="center"/>
        </w:trPr>
        <w:tc>
          <w:tcPr>
            <w:tcW w:w="858" w:type="dxa"/>
            <w:vAlign w:val="center"/>
          </w:tcPr>
          <w:p w14:paraId="1838629D" w14:textId="77777777" w:rsidR="008F28B3" w:rsidRPr="008C6EE1" w:rsidRDefault="008F28B3" w:rsidP="00D746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EE1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428" w:type="dxa"/>
            <w:vAlign w:val="center"/>
          </w:tcPr>
          <w:p w14:paraId="462BEF69" w14:textId="099E507C" w:rsidR="008F28B3" w:rsidRPr="008C6EE1" w:rsidRDefault="008F28B3" w:rsidP="00D7464D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548" w:type="dxa"/>
            <w:vAlign w:val="center"/>
          </w:tcPr>
          <w:p w14:paraId="1E8C68D6" w14:textId="12AA57C0" w:rsidR="008F28B3" w:rsidRPr="008C6EE1" w:rsidRDefault="002102EA" w:rsidP="00D7464D">
            <w:pPr>
              <w:pStyle w:val="Heading7"/>
              <w:spacing w:before="0" w:line="240" w:lineRule="auto"/>
              <w:jc w:val="right"/>
              <w:rPr>
                <w:rFonts w:ascii="Arial" w:hAnsi="Arial" w:cs="Arial"/>
                <w:i w:val="0"/>
                <w:iCs w:val="0"/>
                <w:color w:val="auto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i w:val="0"/>
                <w:iCs w:val="0"/>
                <w:color w:val="auto"/>
                <w:sz w:val="18"/>
                <w:szCs w:val="18"/>
                <w:lang w:eastAsia="hr-HR"/>
              </w:rPr>
              <w:t>43.156,11</w:t>
            </w:r>
          </w:p>
        </w:tc>
        <w:tc>
          <w:tcPr>
            <w:tcW w:w="1560" w:type="dxa"/>
            <w:vAlign w:val="center"/>
          </w:tcPr>
          <w:p w14:paraId="0B9E9D7B" w14:textId="2D0E0534" w:rsidR="008F28B3" w:rsidRPr="00EF1E24" w:rsidRDefault="004E5440" w:rsidP="00D7464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8F28B3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762" w:type="dxa"/>
            <w:vAlign w:val="center"/>
          </w:tcPr>
          <w:p w14:paraId="5F0C32F3" w14:textId="2CA105D7" w:rsidR="008F28B3" w:rsidRPr="00B80C62" w:rsidRDefault="002102EA" w:rsidP="00D7464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hr-HR"/>
              </w:rPr>
              <w:t>43.156,11</w:t>
            </w:r>
          </w:p>
        </w:tc>
      </w:tr>
      <w:tr w:rsidR="008F28B3" w:rsidRPr="008C6EE1" w14:paraId="11C07625" w14:textId="77777777" w:rsidTr="00EF5FE2">
        <w:trPr>
          <w:trHeight w:val="226"/>
          <w:jc w:val="center"/>
        </w:trPr>
        <w:tc>
          <w:tcPr>
            <w:tcW w:w="858" w:type="dxa"/>
            <w:vAlign w:val="center"/>
          </w:tcPr>
          <w:p w14:paraId="3F71B9B2" w14:textId="77777777" w:rsidR="008F28B3" w:rsidRPr="008C6EE1" w:rsidRDefault="008F28B3" w:rsidP="00D746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EE1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428" w:type="dxa"/>
            <w:vAlign w:val="center"/>
          </w:tcPr>
          <w:p w14:paraId="08EDB091" w14:textId="77777777" w:rsidR="008F28B3" w:rsidRPr="008C6EE1" w:rsidRDefault="008F28B3" w:rsidP="00D7464D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C6EE1">
              <w:rPr>
                <w:rFonts w:ascii="Arial" w:hAnsi="Arial" w:cs="Arial"/>
                <w:sz w:val="18"/>
                <w:szCs w:val="18"/>
              </w:rPr>
              <w:t>Dokumenti prostornog uređenja i gradnje</w:t>
            </w:r>
          </w:p>
        </w:tc>
        <w:tc>
          <w:tcPr>
            <w:tcW w:w="1548" w:type="dxa"/>
            <w:vAlign w:val="center"/>
          </w:tcPr>
          <w:p w14:paraId="219B686B" w14:textId="44E85FF7" w:rsidR="008F28B3" w:rsidRPr="00C94F30" w:rsidRDefault="002102EA" w:rsidP="00D7464D">
            <w:pPr>
              <w:pStyle w:val="Heading7"/>
              <w:spacing w:before="0" w:line="240" w:lineRule="auto"/>
              <w:jc w:val="right"/>
              <w:rPr>
                <w:rFonts w:ascii="Arial" w:hAnsi="Arial" w:cs="Arial"/>
                <w:i w:val="0"/>
                <w:iCs w:val="0"/>
                <w:color w:val="auto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i w:val="0"/>
                <w:iCs w:val="0"/>
                <w:color w:val="auto"/>
                <w:sz w:val="18"/>
                <w:szCs w:val="18"/>
                <w:lang w:eastAsia="hr-HR"/>
              </w:rPr>
              <w:t>3</w:t>
            </w:r>
            <w:r w:rsidR="009B1DD5">
              <w:rPr>
                <w:rFonts w:ascii="Arial" w:hAnsi="Arial" w:cs="Arial"/>
                <w:i w:val="0"/>
                <w:iCs w:val="0"/>
                <w:color w:val="auto"/>
                <w:sz w:val="18"/>
                <w:szCs w:val="18"/>
                <w:lang w:eastAsia="hr-HR"/>
              </w:rPr>
              <w:t>7</w:t>
            </w:r>
            <w:r w:rsidR="004E5440">
              <w:rPr>
                <w:rFonts w:ascii="Arial" w:hAnsi="Arial" w:cs="Arial"/>
                <w:i w:val="0"/>
                <w:iCs w:val="0"/>
                <w:color w:val="auto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560" w:type="dxa"/>
            <w:vAlign w:val="center"/>
          </w:tcPr>
          <w:p w14:paraId="62019E1F" w14:textId="23B9E866" w:rsidR="008F28B3" w:rsidRPr="008A5868" w:rsidRDefault="004E5440" w:rsidP="00D7464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762" w:type="dxa"/>
            <w:vAlign w:val="center"/>
          </w:tcPr>
          <w:p w14:paraId="731BEF83" w14:textId="52063808" w:rsidR="008F28B3" w:rsidRPr="00EF1E24" w:rsidRDefault="002102EA" w:rsidP="00D7464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  <w:r w:rsidR="004E5440">
              <w:rPr>
                <w:rFonts w:ascii="Arial" w:hAnsi="Arial" w:cs="Arial"/>
                <w:sz w:val="18"/>
                <w:szCs w:val="18"/>
              </w:rPr>
              <w:t>.000,00</w:t>
            </w:r>
          </w:p>
        </w:tc>
      </w:tr>
      <w:tr w:rsidR="008F28B3" w:rsidRPr="008C6EE1" w14:paraId="27DBE580" w14:textId="77777777" w:rsidTr="00EF5FE2">
        <w:trPr>
          <w:trHeight w:val="226"/>
          <w:jc w:val="center"/>
        </w:trPr>
        <w:tc>
          <w:tcPr>
            <w:tcW w:w="858" w:type="dxa"/>
            <w:vAlign w:val="center"/>
          </w:tcPr>
          <w:p w14:paraId="1F811F2B" w14:textId="77777777" w:rsidR="008F28B3" w:rsidRPr="008C6EE1" w:rsidRDefault="008F28B3" w:rsidP="00D746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EE1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428" w:type="dxa"/>
            <w:vAlign w:val="center"/>
          </w:tcPr>
          <w:p w14:paraId="3795712A" w14:textId="77777777" w:rsidR="008F28B3" w:rsidRPr="008C6EE1" w:rsidRDefault="008F28B3" w:rsidP="00D7464D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C6EE1">
              <w:rPr>
                <w:rFonts w:ascii="Arial" w:hAnsi="Arial" w:cs="Arial"/>
                <w:sz w:val="18"/>
                <w:szCs w:val="18"/>
              </w:rPr>
              <w:t>Zaštita okoliša</w:t>
            </w:r>
          </w:p>
        </w:tc>
        <w:tc>
          <w:tcPr>
            <w:tcW w:w="1548" w:type="dxa"/>
            <w:vAlign w:val="center"/>
          </w:tcPr>
          <w:p w14:paraId="7B23291A" w14:textId="40BAC644" w:rsidR="008F28B3" w:rsidRPr="00C94F30" w:rsidRDefault="00AF116A" w:rsidP="00D7464D">
            <w:pPr>
              <w:pStyle w:val="Heading7"/>
              <w:spacing w:before="0" w:line="240" w:lineRule="auto"/>
              <w:jc w:val="right"/>
              <w:rPr>
                <w:rFonts w:ascii="Arial" w:hAnsi="Arial" w:cs="Arial"/>
                <w:i w:val="0"/>
                <w:iCs w:val="0"/>
                <w:color w:val="auto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i w:val="0"/>
                <w:iCs w:val="0"/>
                <w:color w:val="auto"/>
                <w:sz w:val="18"/>
                <w:szCs w:val="18"/>
                <w:lang w:eastAsia="hr-HR"/>
              </w:rPr>
              <w:t>606.499,07</w:t>
            </w:r>
          </w:p>
        </w:tc>
        <w:tc>
          <w:tcPr>
            <w:tcW w:w="1560" w:type="dxa"/>
            <w:vAlign w:val="center"/>
          </w:tcPr>
          <w:p w14:paraId="0EECCA47" w14:textId="1D688800" w:rsidR="008F28B3" w:rsidRPr="002102EA" w:rsidRDefault="00B218E4" w:rsidP="00D7464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-358.290</w:t>
            </w:r>
            <w:r w:rsidR="002102EA" w:rsidRPr="002102EA">
              <w:rPr>
                <w:rFonts w:ascii="Arial" w:hAnsi="Arial" w:cs="Arial"/>
                <w:sz w:val="18"/>
                <w:szCs w:val="18"/>
              </w:rPr>
              <w:t>,10</w:t>
            </w:r>
          </w:p>
        </w:tc>
        <w:tc>
          <w:tcPr>
            <w:tcW w:w="1762" w:type="dxa"/>
            <w:vAlign w:val="center"/>
          </w:tcPr>
          <w:p w14:paraId="2D18B4C6" w14:textId="7F56EE8B" w:rsidR="008F28B3" w:rsidRPr="00C94F30" w:rsidRDefault="00B218E4" w:rsidP="00D7464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hr-HR"/>
              </w:rPr>
              <w:t>2</w:t>
            </w:r>
            <w:r w:rsidR="002102EA">
              <w:rPr>
                <w:rFonts w:ascii="Arial" w:hAnsi="Arial" w:cs="Arial"/>
                <w:iCs/>
                <w:sz w:val="18"/>
                <w:szCs w:val="18"/>
                <w:lang w:eastAsia="hr-HR"/>
              </w:rPr>
              <w:t>48</w:t>
            </w:r>
            <w:r>
              <w:rPr>
                <w:rFonts w:ascii="Arial" w:hAnsi="Arial" w:cs="Arial"/>
                <w:sz w:val="18"/>
                <w:szCs w:val="18"/>
                <w:lang w:eastAsia="hr-HR"/>
              </w:rPr>
              <w:t>.208</w:t>
            </w:r>
            <w:r w:rsidR="002102EA">
              <w:rPr>
                <w:rFonts w:ascii="Arial" w:hAnsi="Arial" w:cs="Arial"/>
                <w:sz w:val="18"/>
                <w:szCs w:val="18"/>
                <w:lang w:eastAsia="hr-HR"/>
              </w:rPr>
              <w:t>,97</w:t>
            </w:r>
          </w:p>
        </w:tc>
      </w:tr>
      <w:tr w:rsidR="00E14841" w:rsidRPr="008C6EE1" w14:paraId="0DC126B8" w14:textId="77777777" w:rsidTr="00EF5FE2">
        <w:trPr>
          <w:trHeight w:val="226"/>
          <w:jc w:val="center"/>
        </w:trPr>
        <w:tc>
          <w:tcPr>
            <w:tcW w:w="5286" w:type="dxa"/>
            <w:gridSpan w:val="2"/>
            <w:vAlign w:val="center"/>
          </w:tcPr>
          <w:p w14:paraId="3A00239C" w14:textId="77777777" w:rsidR="00E14841" w:rsidRPr="008C6EE1" w:rsidRDefault="00E14841" w:rsidP="00D7464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6E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Ukupno Glava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0030</w:t>
            </w:r>
            <w:r w:rsidRPr="008C6EE1">
              <w:rPr>
                <w:rFonts w:ascii="Arial" w:hAnsi="Arial" w:cs="Arial"/>
                <w:b/>
                <w:bCs/>
                <w:sz w:val="18"/>
                <w:szCs w:val="18"/>
              </w:rPr>
              <w:t>1:</w:t>
            </w:r>
          </w:p>
        </w:tc>
        <w:tc>
          <w:tcPr>
            <w:tcW w:w="1548" w:type="dxa"/>
            <w:vAlign w:val="center"/>
          </w:tcPr>
          <w:p w14:paraId="3262F5C8" w14:textId="7650808C" w:rsidR="00E14841" w:rsidRPr="008C6EE1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hr-HR"/>
              </w:rPr>
              <w:t>686.655,18</w:t>
            </w:r>
          </w:p>
        </w:tc>
        <w:tc>
          <w:tcPr>
            <w:tcW w:w="1560" w:type="dxa"/>
            <w:vAlign w:val="center"/>
          </w:tcPr>
          <w:p w14:paraId="197BD8E5" w14:textId="75430AD5" w:rsidR="00E14841" w:rsidRPr="00E14841" w:rsidRDefault="00B218E4" w:rsidP="00D7464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-358.290</w:t>
            </w:r>
            <w:r w:rsidR="002102EA">
              <w:rPr>
                <w:rFonts w:ascii="Arial" w:hAnsi="Arial" w:cs="Arial"/>
                <w:b/>
                <w:sz w:val="18"/>
                <w:szCs w:val="18"/>
              </w:rPr>
              <w:t>,10</w:t>
            </w:r>
          </w:p>
        </w:tc>
        <w:tc>
          <w:tcPr>
            <w:tcW w:w="1762" w:type="dxa"/>
            <w:vAlign w:val="center"/>
          </w:tcPr>
          <w:p w14:paraId="3F3C777F" w14:textId="462275FF" w:rsidR="00E14841" w:rsidRPr="00737C98" w:rsidRDefault="002102EA" w:rsidP="00D7464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328</w:t>
            </w:r>
            <w:r w:rsidR="00E14841" w:rsidRPr="00737C98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B218E4">
              <w:rPr>
                <w:rFonts w:ascii="Arial" w:hAnsi="Arial" w:cs="Arial"/>
                <w:b/>
                <w:sz w:val="18"/>
                <w:szCs w:val="18"/>
              </w:rPr>
              <w:t>365</w:t>
            </w:r>
            <w:r>
              <w:rPr>
                <w:rFonts w:ascii="Arial" w:hAnsi="Arial" w:cs="Arial"/>
                <w:b/>
                <w:sz w:val="18"/>
                <w:szCs w:val="18"/>
              </w:rPr>
              <w:t>,08</w:t>
            </w:r>
          </w:p>
        </w:tc>
      </w:tr>
      <w:tr w:rsidR="008F28B3" w:rsidRPr="008C6EE1" w14:paraId="3520A4F3" w14:textId="77777777" w:rsidTr="00EF5FE2">
        <w:trPr>
          <w:trHeight w:val="416"/>
          <w:jc w:val="center"/>
        </w:trPr>
        <w:tc>
          <w:tcPr>
            <w:tcW w:w="10156" w:type="dxa"/>
            <w:gridSpan w:val="5"/>
            <w:vAlign w:val="center"/>
          </w:tcPr>
          <w:p w14:paraId="45F723AE" w14:textId="77777777" w:rsidR="008F28B3" w:rsidRPr="008C6EE1" w:rsidRDefault="008F28B3" w:rsidP="00D7464D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C6EE1">
              <w:rPr>
                <w:rFonts w:ascii="Arial" w:hAnsi="Arial" w:cs="Arial"/>
                <w:b/>
                <w:sz w:val="18"/>
                <w:szCs w:val="18"/>
              </w:rPr>
              <w:t xml:space="preserve">GLAVA </w:t>
            </w:r>
            <w:r>
              <w:rPr>
                <w:rFonts w:ascii="Arial" w:hAnsi="Arial" w:cs="Arial"/>
                <w:b/>
                <w:sz w:val="18"/>
                <w:szCs w:val="18"/>
              </w:rPr>
              <w:t>0030</w:t>
            </w:r>
            <w:r w:rsidRPr="008C6EE1">
              <w:rPr>
                <w:rFonts w:ascii="Arial" w:hAnsi="Arial" w:cs="Arial"/>
                <w:b/>
                <w:sz w:val="18"/>
                <w:szCs w:val="18"/>
              </w:rPr>
              <w:t>2. JAVNA USTANOVA „ZAVOD ZA PROSTORNO UREĐENJE PRIMORSKO-GORANSKE ŽUPANIJE“</w:t>
            </w:r>
          </w:p>
        </w:tc>
      </w:tr>
      <w:tr w:rsidR="00051666" w:rsidRPr="008C6EE1" w14:paraId="3D079F5E" w14:textId="77777777" w:rsidTr="00EF5FE2">
        <w:trPr>
          <w:trHeight w:val="454"/>
          <w:jc w:val="center"/>
        </w:trPr>
        <w:tc>
          <w:tcPr>
            <w:tcW w:w="858" w:type="dxa"/>
            <w:vAlign w:val="center"/>
          </w:tcPr>
          <w:p w14:paraId="4064D6D8" w14:textId="77777777" w:rsidR="00051666" w:rsidRPr="001C3E20" w:rsidRDefault="00051666" w:rsidP="00D746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E2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428" w:type="dxa"/>
            <w:vAlign w:val="center"/>
          </w:tcPr>
          <w:p w14:paraId="7792EAC4" w14:textId="74DAA1BE" w:rsidR="00051666" w:rsidRPr="001C3E20" w:rsidRDefault="00051666" w:rsidP="00D7464D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3E20">
              <w:rPr>
                <w:rFonts w:ascii="Arial" w:hAnsi="Arial" w:cs="Arial"/>
                <w:sz w:val="18"/>
                <w:szCs w:val="18"/>
              </w:rPr>
              <w:t>Izrada, koordinacija i praćenje prostornih planova i razvojnih dokumenata regionalne razine</w:t>
            </w:r>
          </w:p>
        </w:tc>
        <w:tc>
          <w:tcPr>
            <w:tcW w:w="1548" w:type="dxa"/>
            <w:vAlign w:val="center"/>
          </w:tcPr>
          <w:p w14:paraId="5A455A49" w14:textId="00AD23AD" w:rsidR="00051666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3E20">
              <w:rPr>
                <w:rFonts w:ascii="Arial" w:hAnsi="Arial" w:cs="Arial"/>
                <w:sz w:val="18"/>
                <w:szCs w:val="18"/>
                <w:lang w:eastAsia="hr-HR"/>
              </w:rPr>
              <w:t>1.515.563,25</w:t>
            </w:r>
          </w:p>
        </w:tc>
        <w:tc>
          <w:tcPr>
            <w:tcW w:w="1560" w:type="dxa"/>
            <w:vAlign w:val="center"/>
          </w:tcPr>
          <w:p w14:paraId="31A590BE" w14:textId="5166D744" w:rsidR="00051666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E20">
              <w:rPr>
                <w:rFonts w:ascii="Arial" w:hAnsi="Arial" w:cs="Arial"/>
                <w:sz w:val="18"/>
                <w:szCs w:val="18"/>
                <w:lang w:eastAsia="hr-HR"/>
              </w:rPr>
              <w:t>124.771,67</w:t>
            </w:r>
          </w:p>
        </w:tc>
        <w:tc>
          <w:tcPr>
            <w:tcW w:w="1762" w:type="dxa"/>
            <w:vAlign w:val="center"/>
          </w:tcPr>
          <w:p w14:paraId="37AE83EB" w14:textId="696EFCA2" w:rsidR="00051666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E20">
              <w:rPr>
                <w:rFonts w:ascii="Arial" w:hAnsi="Arial" w:cs="Arial"/>
                <w:sz w:val="18"/>
                <w:szCs w:val="18"/>
              </w:rPr>
              <w:t>1.640.334,92</w:t>
            </w:r>
          </w:p>
        </w:tc>
      </w:tr>
      <w:tr w:rsidR="00AF116A" w:rsidRPr="008C6EE1" w14:paraId="13F9C9B9" w14:textId="77777777" w:rsidTr="00EF5FE2">
        <w:trPr>
          <w:trHeight w:val="226"/>
          <w:jc w:val="center"/>
        </w:trPr>
        <w:tc>
          <w:tcPr>
            <w:tcW w:w="5286" w:type="dxa"/>
            <w:gridSpan w:val="2"/>
            <w:vAlign w:val="center"/>
          </w:tcPr>
          <w:p w14:paraId="603FEEE8" w14:textId="77777777" w:rsidR="00AF116A" w:rsidRPr="001C3E20" w:rsidRDefault="00AF116A" w:rsidP="00D7464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C3E20">
              <w:rPr>
                <w:rFonts w:ascii="Arial" w:hAnsi="Arial" w:cs="Arial"/>
                <w:b/>
                <w:bCs/>
                <w:sz w:val="18"/>
                <w:szCs w:val="18"/>
              </w:rPr>
              <w:t>Ukupno Glava 00302:</w:t>
            </w:r>
          </w:p>
        </w:tc>
        <w:tc>
          <w:tcPr>
            <w:tcW w:w="1548" w:type="dxa"/>
            <w:vAlign w:val="center"/>
          </w:tcPr>
          <w:p w14:paraId="0FBD323F" w14:textId="570A3436" w:rsidR="00AF116A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C3E20">
              <w:rPr>
                <w:rFonts w:ascii="Arial" w:hAnsi="Arial" w:cs="Arial"/>
                <w:b/>
                <w:sz w:val="18"/>
                <w:szCs w:val="18"/>
                <w:lang w:eastAsia="hr-HR"/>
              </w:rPr>
              <w:t>1.515.563,25</w:t>
            </w:r>
          </w:p>
        </w:tc>
        <w:tc>
          <w:tcPr>
            <w:tcW w:w="1560" w:type="dxa"/>
            <w:vAlign w:val="center"/>
          </w:tcPr>
          <w:p w14:paraId="683D46F1" w14:textId="3AAA06DF" w:rsidR="00AF116A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hr-HR"/>
              </w:rPr>
            </w:pPr>
            <w:r w:rsidRPr="001C3E20">
              <w:rPr>
                <w:rFonts w:ascii="Arial" w:hAnsi="Arial" w:cs="Arial"/>
                <w:b/>
                <w:sz w:val="18"/>
                <w:szCs w:val="18"/>
                <w:lang w:eastAsia="hr-HR"/>
              </w:rPr>
              <w:t>124.771,67</w:t>
            </w:r>
          </w:p>
        </w:tc>
        <w:tc>
          <w:tcPr>
            <w:tcW w:w="1762" w:type="dxa"/>
            <w:vAlign w:val="center"/>
          </w:tcPr>
          <w:p w14:paraId="11D78443" w14:textId="69B5FEB8" w:rsidR="00AF116A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C3E20">
              <w:rPr>
                <w:rFonts w:ascii="Arial" w:hAnsi="Arial" w:cs="Arial"/>
                <w:b/>
                <w:sz w:val="18"/>
                <w:szCs w:val="18"/>
              </w:rPr>
              <w:t>1.640.334,92</w:t>
            </w:r>
          </w:p>
        </w:tc>
      </w:tr>
      <w:tr w:rsidR="00800690" w:rsidRPr="008C6EE1" w14:paraId="06D56A19" w14:textId="77777777" w:rsidTr="00EF5FE2">
        <w:trPr>
          <w:trHeight w:val="331"/>
          <w:jc w:val="center"/>
        </w:trPr>
        <w:tc>
          <w:tcPr>
            <w:tcW w:w="10156" w:type="dxa"/>
            <w:gridSpan w:val="5"/>
            <w:vAlign w:val="center"/>
          </w:tcPr>
          <w:p w14:paraId="70BC6757" w14:textId="77777777" w:rsidR="00800690" w:rsidRPr="001C3E20" w:rsidRDefault="00800690" w:rsidP="00D7464D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C3E20">
              <w:rPr>
                <w:rFonts w:ascii="Arial" w:hAnsi="Arial" w:cs="Arial"/>
                <w:b/>
                <w:sz w:val="18"/>
                <w:szCs w:val="18"/>
              </w:rPr>
              <w:t>GLAVA 00303. JAVNA USTANOVA "PRIRODA"</w:t>
            </w:r>
          </w:p>
        </w:tc>
      </w:tr>
      <w:tr w:rsidR="000F0F17" w:rsidRPr="008C6EE1" w14:paraId="28874A60" w14:textId="77777777" w:rsidTr="00EF5FE2">
        <w:trPr>
          <w:trHeight w:val="226"/>
          <w:jc w:val="center"/>
        </w:trPr>
        <w:tc>
          <w:tcPr>
            <w:tcW w:w="858" w:type="dxa"/>
            <w:vAlign w:val="center"/>
          </w:tcPr>
          <w:p w14:paraId="4453ED5D" w14:textId="77777777" w:rsidR="000F0F17" w:rsidRPr="001C3E20" w:rsidRDefault="000F0F17" w:rsidP="00D746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E2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428" w:type="dxa"/>
            <w:vAlign w:val="center"/>
          </w:tcPr>
          <w:p w14:paraId="62C5F009" w14:textId="15F9C1BE" w:rsidR="000F0F17" w:rsidRPr="001C3E20" w:rsidRDefault="000F0F17" w:rsidP="00D7464D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3E20">
              <w:rPr>
                <w:rFonts w:ascii="Arial" w:hAnsi="Arial" w:cs="Arial"/>
                <w:sz w:val="18"/>
                <w:szCs w:val="18"/>
              </w:rPr>
              <w:t>Upravljanje zaštićenim dijelovima prirode i ekološkom mrežom Primorsko-goranske županije</w:t>
            </w:r>
          </w:p>
        </w:tc>
        <w:tc>
          <w:tcPr>
            <w:tcW w:w="1548" w:type="dxa"/>
            <w:vAlign w:val="center"/>
          </w:tcPr>
          <w:p w14:paraId="5E966EA5" w14:textId="799EDC08" w:rsidR="000F0F17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1C3E20">
              <w:rPr>
                <w:rFonts w:ascii="Arial" w:hAnsi="Arial" w:cs="Arial"/>
                <w:sz w:val="18"/>
                <w:szCs w:val="18"/>
                <w:lang w:eastAsia="hr-HR"/>
              </w:rPr>
              <w:t>958.6</w:t>
            </w:r>
            <w:r w:rsidR="000F0F17" w:rsidRPr="001C3E20">
              <w:rPr>
                <w:rFonts w:ascii="Arial" w:hAnsi="Arial" w:cs="Arial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560" w:type="dxa"/>
            <w:vAlign w:val="center"/>
          </w:tcPr>
          <w:p w14:paraId="4C1FA6ED" w14:textId="6B1886BC" w:rsidR="000F0F17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E20">
              <w:rPr>
                <w:rFonts w:ascii="Arial" w:hAnsi="Arial" w:cs="Arial"/>
                <w:sz w:val="18"/>
                <w:szCs w:val="18"/>
                <w:lang w:eastAsia="hr-HR"/>
              </w:rPr>
              <w:t>117.7</w:t>
            </w:r>
            <w:r w:rsidR="000F0F17" w:rsidRPr="001C3E20">
              <w:rPr>
                <w:rFonts w:ascii="Arial" w:hAnsi="Arial" w:cs="Arial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762" w:type="dxa"/>
            <w:vAlign w:val="center"/>
          </w:tcPr>
          <w:p w14:paraId="7553BD04" w14:textId="5429D235" w:rsidR="000F0F17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E20">
              <w:rPr>
                <w:rFonts w:ascii="Arial" w:hAnsi="Arial" w:cs="Arial"/>
                <w:sz w:val="18"/>
                <w:szCs w:val="18"/>
              </w:rPr>
              <w:t>1.076.3</w:t>
            </w:r>
            <w:r w:rsidR="000F0F17" w:rsidRPr="001C3E20">
              <w:rPr>
                <w:rFonts w:ascii="Arial" w:hAnsi="Arial" w:cs="Arial"/>
                <w:sz w:val="18"/>
                <w:szCs w:val="18"/>
              </w:rPr>
              <w:t>00,00</w:t>
            </w:r>
          </w:p>
        </w:tc>
      </w:tr>
      <w:tr w:rsidR="00AF116A" w:rsidRPr="008C6EE1" w14:paraId="652E7731" w14:textId="77777777" w:rsidTr="00EF5FE2">
        <w:trPr>
          <w:trHeight w:val="226"/>
          <w:jc w:val="center"/>
        </w:trPr>
        <w:tc>
          <w:tcPr>
            <w:tcW w:w="5286" w:type="dxa"/>
            <w:gridSpan w:val="2"/>
            <w:vAlign w:val="center"/>
          </w:tcPr>
          <w:p w14:paraId="50129093" w14:textId="77777777" w:rsidR="00AF116A" w:rsidRPr="001C3E20" w:rsidRDefault="00AF116A" w:rsidP="00D7464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C3E20">
              <w:rPr>
                <w:rFonts w:ascii="Arial" w:hAnsi="Arial" w:cs="Arial"/>
                <w:b/>
                <w:bCs/>
                <w:sz w:val="18"/>
                <w:szCs w:val="18"/>
              </w:rPr>
              <w:t>Ukupno Glava 00303 :</w:t>
            </w:r>
          </w:p>
        </w:tc>
        <w:tc>
          <w:tcPr>
            <w:tcW w:w="1548" w:type="dxa"/>
            <w:vAlign w:val="center"/>
          </w:tcPr>
          <w:p w14:paraId="73413F1A" w14:textId="1B0E5985" w:rsidR="00AF116A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C3E20">
              <w:rPr>
                <w:rFonts w:ascii="Arial" w:hAnsi="Arial" w:cs="Arial"/>
                <w:b/>
                <w:sz w:val="18"/>
                <w:szCs w:val="18"/>
                <w:lang w:eastAsia="hr-HR"/>
              </w:rPr>
              <w:t>958.600,00</w:t>
            </w:r>
          </w:p>
        </w:tc>
        <w:tc>
          <w:tcPr>
            <w:tcW w:w="1560" w:type="dxa"/>
            <w:vAlign w:val="center"/>
          </w:tcPr>
          <w:p w14:paraId="291EB146" w14:textId="0E8231C7" w:rsidR="00AF116A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hr-HR"/>
              </w:rPr>
            </w:pPr>
            <w:r w:rsidRPr="001C3E20">
              <w:rPr>
                <w:rFonts w:ascii="Arial" w:hAnsi="Arial" w:cs="Arial"/>
                <w:b/>
                <w:sz w:val="18"/>
                <w:szCs w:val="18"/>
                <w:lang w:eastAsia="hr-HR"/>
              </w:rPr>
              <w:t>117.700,00</w:t>
            </w:r>
          </w:p>
        </w:tc>
        <w:tc>
          <w:tcPr>
            <w:tcW w:w="1762" w:type="dxa"/>
            <w:vAlign w:val="center"/>
          </w:tcPr>
          <w:p w14:paraId="19838267" w14:textId="5D0A86DB" w:rsidR="00AF116A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C3E20">
              <w:rPr>
                <w:rFonts w:ascii="Arial" w:hAnsi="Arial" w:cs="Arial"/>
                <w:b/>
                <w:sz w:val="18"/>
                <w:szCs w:val="18"/>
              </w:rPr>
              <w:t>1.076.300,00</w:t>
            </w:r>
          </w:p>
        </w:tc>
      </w:tr>
      <w:tr w:rsidR="00800690" w:rsidRPr="008C6EE1" w14:paraId="225EBD0B" w14:textId="77777777" w:rsidTr="00EF5FE2">
        <w:trPr>
          <w:trHeight w:val="346"/>
          <w:jc w:val="center"/>
        </w:trPr>
        <w:tc>
          <w:tcPr>
            <w:tcW w:w="5286" w:type="dxa"/>
            <w:gridSpan w:val="2"/>
            <w:vAlign w:val="center"/>
          </w:tcPr>
          <w:p w14:paraId="429F8178" w14:textId="77777777" w:rsidR="00800690" w:rsidRPr="001C3E20" w:rsidRDefault="00800690" w:rsidP="00D7464D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C3E20">
              <w:rPr>
                <w:rFonts w:ascii="Arial" w:hAnsi="Arial" w:cs="Arial"/>
                <w:b/>
                <w:sz w:val="18"/>
                <w:szCs w:val="18"/>
              </w:rPr>
              <w:t>Ukupno Razdjel 003 :</w:t>
            </w:r>
          </w:p>
        </w:tc>
        <w:tc>
          <w:tcPr>
            <w:tcW w:w="1548" w:type="dxa"/>
            <w:vAlign w:val="center"/>
          </w:tcPr>
          <w:p w14:paraId="7C36BD4B" w14:textId="02F76CAC" w:rsidR="00800690" w:rsidRPr="001C3E20" w:rsidRDefault="00AF116A" w:rsidP="00D7464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C3E20">
              <w:rPr>
                <w:rFonts w:ascii="Arial" w:hAnsi="Arial" w:cs="Arial"/>
                <w:b/>
                <w:sz w:val="18"/>
                <w:szCs w:val="18"/>
                <w:lang w:eastAsia="hr-HR"/>
              </w:rPr>
              <w:t>3.160.818,43</w:t>
            </w:r>
          </w:p>
        </w:tc>
        <w:tc>
          <w:tcPr>
            <w:tcW w:w="1560" w:type="dxa"/>
            <w:vAlign w:val="center"/>
          </w:tcPr>
          <w:p w14:paraId="5B08EB3E" w14:textId="4A9A1ABD" w:rsidR="00800690" w:rsidRPr="001C3E20" w:rsidRDefault="00B218E4" w:rsidP="00D7464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hr-HR"/>
              </w:rPr>
            </w:pPr>
            <w:r w:rsidRPr="001C3E20">
              <w:rPr>
                <w:rFonts w:ascii="Arial" w:hAnsi="Arial" w:cs="Arial"/>
                <w:b/>
                <w:sz w:val="18"/>
                <w:szCs w:val="18"/>
                <w:lang w:eastAsia="hr-HR"/>
              </w:rPr>
              <w:t>-115.818</w:t>
            </w:r>
            <w:r w:rsidR="00AF116A" w:rsidRPr="001C3E20">
              <w:rPr>
                <w:rFonts w:ascii="Arial" w:hAnsi="Arial" w:cs="Arial"/>
                <w:b/>
                <w:sz w:val="18"/>
                <w:szCs w:val="18"/>
                <w:lang w:eastAsia="hr-HR"/>
              </w:rPr>
              <w:t>,43</w:t>
            </w:r>
          </w:p>
        </w:tc>
        <w:tc>
          <w:tcPr>
            <w:tcW w:w="1762" w:type="dxa"/>
            <w:vAlign w:val="center"/>
          </w:tcPr>
          <w:p w14:paraId="00359340" w14:textId="131AA252" w:rsidR="00800690" w:rsidRPr="001C3E20" w:rsidRDefault="00B218E4" w:rsidP="00D7464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C3E20">
              <w:rPr>
                <w:rFonts w:ascii="Arial" w:hAnsi="Arial" w:cs="Arial"/>
                <w:b/>
                <w:sz w:val="18"/>
                <w:szCs w:val="18"/>
              </w:rPr>
              <w:t>3.045.000</w:t>
            </w:r>
            <w:r w:rsidR="00F41FBF" w:rsidRPr="001C3E20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</w:tr>
      <w:bookmarkEnd w:id="0"/>
    </w:tbl>
    <w:p w14:paraId="43927082" w14:textId="558815BD" w:rsidR="002415C5" w:rsidRDefault="002415C5" w:rsidP="00D746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2B2EDCB" w14:textId="579328D6" w:rsidR="009C2BFA" w:rsidRDefault="005D7F17" w:rsidP="00D7464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91E9E">
        <w:rPr>
          <w:rFonts w:ascii="Arial" w:hAnsi="Arial" w:cs="Arial"/>
          <w:b/>
          <w:sz w:val="20"/>
          <w:szCs w:val="20"/>
          <w:u w:val="single"/>
        </w:rPr>
        <w:t>OBRAZLOŽENJE IZMJENA I DOPUNA:</w:t>
      </w:r>
    </w:p>
    <w:p w14:paraId="6B13B146" w14:textId="1A33EFED" w:rsidR="005D7F17" w:rsidRPr="008C6EE1" w:rsidRDefault="005D7F17" w:rsidP="00D7464D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14:paraId="6D84CB01" w14:textId="0E689DD3" w:rsidR="005D7F17" w:rsidRPr="00A65663" w:rsidRDefault="008620F6" w:rsidP="00D7464D">
      <w:pPr>
        <w:pBdr>
          <w:bottom w:val="single" w:sz="4" w:space="1" w:color="auto"/>
        </w:pBdr>
        <w:spacing w:after="0" w:line="240" w:lineRule="auto"/>
        <w:jc w:val="both"/>
        <w:rPr>
          <w:rFonts w:ascii="Arial" w:eastAsiaTheme="minorHAnsi" w:hAnsi="Arial" w:cs="Arial"/>
          <w:b/>
          <w:bCs/>
          <w:sz w:val="20"/>
          <w:szCs w:val="20"/>
        </w:rPr>
      </w:pPr>
      <w:r>
        <w:rPr>
          <w:rFonts w:ascii="Arial" w:eastAsiaTheme="minorHAnsi" w:hAnsi="Arial" w:cs="Arial"/>
          <w:b/>
          <w:bCs/>
          <w:sz w:val="20"/>
          <w:szCs w:val="20"/>
        </w:rPr>
        <w:t>NAZIV GLAVE:</w:t>
      </w:r>
      <w:r w:rsidR="005D7F17" w:rsidRPr="00A65663">
        <w:rPr>
          <w:rFonts w:ascii="Arial" w:eastAsiaTheme="minorHAnsi" w:hAnsi="Arial" w:cs="Arial"/>
          <w:b/>
          <w:bCs/>
          <w:sz w:val="20"/>
          <w:szCs w:val="20"/>
        </w:rPr>
        <w:t xml:space="preserve"> </w:t>
      </w:r>
      <w:r w:rsidR="0005594B" w:rsidRPr="00A65663">
        <w:rPr>
          <w:rFonts w:ascii="Arial" w:eastAsiaTheme="minorHAnsi" w:hAnsi="Arial" w:cs="Arial"/>
          <w:b/>
          <w:bCs/>
          <w:sz w:val="20"/>
          <w:szCs w:val="20"/>
        </w:rPr>
        <w:t>0030</w:t>
      </w:r>
      <w:r w:rsidR="005D7F17" w:rsidRPr="00A65663">
        <w:rPr>
          <w:rFonts w:ascii="Arial" w:eastAsiaTheme="minorHAnsi" w:hAnsi="Arial" w:cs="Arial"/>
          <w:b/>
          <w:bCs/>
          <w:sz w:val="20"/>
          <w:szCs w:val="20"/>
        </w:rPr>
        <w:t>1</w:t>
      </w:r>
      <w:bookmarkStart w:id="1" w:name="_GoBack"/>
      <w:bookmarkEnd w:id="1"/>
      <w:r w:rsidR="005D7F17" w:rsidRPr="00A65663">
        <w:rPr>
          <w:rFonts w:ascii="Arial" w:eastAsiaTheme="minorHAnsi" w:hAnsi="Arial" w:cs="Arial"/>
          <w:b/>
          <w:bCs/>
          <w:sz w:val="20"/>
          <w:szCs w:val="20"/>
        </w:rPr>
        <w:t xml:space="preserve"> UPRAVNI ODJEL ZA PROSTORNO UREĐENJE, GRADITELJSTVO I ZAŠTITU OKOLIŠA</w:t>
      </w:r>
    </w:p>
    <w:p w14:paraId="7F0A5857" w14:textId="48EA630C" w:rsidR="002415C5" w:rsidRDefault="002415C5" w:rsidP="00D746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56611E" w14:textId="46FDEA13" w:rsidR="00AD2407" w:rsidRDefault="00AD2407" w:rsidP="00D746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PROGRAM : 3103</w:t>
      </w:r>
      <w:r w:rsidRPr="00497FA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ZAŠTITA OKOLIŠA</w:t>
      </w:r>
    </w:p>
    <w:p w14:paraId="1609A994" w14:textId="68D52913" w:rsidR="00800130" w:rsidRPr="00D7464D" w:rsidRDefault="00AC07E0" w:rsidP="00D7464D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7464D">
        <w:rPr>
          <w:rFonts w:ascii="Arial" w:hAnsi="Arial" w:cs="Arial"/>
          <w:b/>
          <w:i/>
          <w:sz w:val="20"/>
          <w:szCs w:val="20"/>
        </w:rPr>
        <w:t>A 3103</w:t>
      </w:r>
      <w:r w:rsidR="00800130" w:rsidRPr="00D7464D">
        <w:rPr>
          <w:rFonts w:ascii="Arial" w:hAnsi="Arial" w:cs="Arial"/>
          <w:b/>
          <w:i/>
          <w:sz w:val="20"/>
          <w:szCs w:val="20"/>
        </w:rPr>
        <w:t>01 Praćenje stanja okoliša i informiranje javnosti</w:t>
      </w:r>
    </w:p>
    <w:p w14:paraId="00DBCC98" w14:textId="43437EB9" w:rsidR="00800130" w:rsidRPr="00800130" w:rsidRDefault="00800130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0130">
        <w:rPr>
          <w:rFonts w:ascii="Arial" w:hAnsi="Arial" w:cs="Arial"/>
          <w:sz w:val="20"/>
          <w:szCs w:val="20"/>
        </w:rPr>
        <w:t xml:space="preserve">Predlaže se smanjenje sredstava u </w:t>
      </w:r>
      <w:r w:rsidR="00B218E4">
        <w:rPr>
          <w:rFonts w:ascii="Arial" w:hAnsi="Arial" w:cs="Arial"/>
          <w:sz w:val="20"/>
          <w:szCs w:val="20"/>
        </w:rPr>
        <w:t>iznosu od 423.055</w:t>
      </w:r>
      <w:r w:rsidRPr="00800130">
        <w:rPr>
          <w:rFonts w:ascii="Arial" w:hAnsi="Arial" w:cs="Arial"/>
          <w:sz w:val="20"/>
          <w:szCs w:val="20"/>
        </w:rPr>
        <w:t>,00€</w:t>
      </w:r>
      <w:r>
        <w:rPr>
          <w:rFonts w:ascii="Arial" w:hAnsi="Arial" w:cs="Arial"/>
          <w:sz w:val="20"/>
          <w:szCs w:val="20"/>
        </w:rPr>
        <w:t xml:space="preserve"> i</w:t>
      </w:r>
      <w:r w:rsidR="00B218E4">
        <w:rPr>
          <w:rFonts w:ascii="Arial" w:hAnsi="Arial" w:cs="Arial"/>
          <w:sz w:val="20"/>
          <w:szCs w:val="20"/>
        </w:rPr>
        <w:t xml:space="preserve"> to iz županijskih izvora 297.</w:t>
      </w:r>
      <w:r>
        <w:rPr>
          <w:rFonts w:ascii="Arial" w:hAnsi="Arial" w:cs="Arial"/>
          <w:sz w:val="20"/>
          <w:szCs w:val="20"/>
        </w:rPr>
        <w:t>0</w:t>
      </w:r>
      <w:r w:rsidR="00B218E4">
        <w:rPr>
          <w:rFonts w:ascii="Arial" w:hAnsi="Arial" w:cs="Arial"/>
          <w:sz w:val="20"/>
          <w:szCs w:val="20"/>
        </w:rPr>
        <w:t>55</w:t>
      </w:r>
      <w:r>
        <w:rPr>
          <w:rFonts w:ascii="Arial" w:hAnsi="Arial" w:cs="Arial"/>
          <w:sz w:val="20"/>
          <w:szCs w:val="20"/>
        </w:rPr>
        <w:t xml:space="preserve">,00€, a planirana sredstva pomoći Općine </w:t>
      </w:r>
      <w:proofErr w:type="spellStart"/>
      <w:r>
        <w:rPr>
          <w:rFonts w:ascii="Arial" w:hAnsi="Arial" w:cs="Arial"/>
          <w:sz w:val="20"/>
          <w:szCs w:val="20"/>
        </w:rPr>
        <w:t>Kostrena</w:t>
      </w:r>
      <w:proofErr w:type="spellEnd"/>
      <w:r>
        <w:rPr>
          <w:rFonts w:ascii="Arial" w:hAnsi="Arial" w:cs="Arial"/>
          <w:sz w:val="20"/>
          <w:szCs w:val="20"/>
        </w:rPr>
        <w:t xml:space="preserve"> u iznosu od 126.000,00€. </w:t>
      </w:r>
      <w:r w:rsidR="00C52E52">
        <w:rPr>
          <w:rFonts w:ascii="Arial" w:hAnsi="Arial" w:cs="Arial"/>
          <w:sz w:val="20"/>
          <w:szCs w:val="20"/>
        </w:rPr>
        <w:t>U dogovoru s Upravnim odjelom</w:t>
      </w:r>
      <w:r w:rsidRPr="00800130">
        <w:rPr>
          <w:rFonts w:ascii="Arial" w:hAnsi="Arial" w:cs="Arial"/>
          <w:sz w:val="20"/>
          <w:szCs w:val="20"/>
        </w:rPr>
        <w:t xml:space="preserve"> za zdravstvo, taj će Odjel preuzeti izradu Javnozdravstvene studije u zoni</w:t>
      </w:r>
      <w:r w:rsidR="00C52E52">
        <w:rPr>
          <w:rFonts w:ascii="Arial" w:hAnsi="Arial" w:cs="Arial"/>
          <w:sz w:val="20"/>
          <w:szCs w:val="20"/>
        </w:rPr>
        <w:t xml:space="preserve"> utjecaja INA - </w:t>
      </w:r>
      <w:proofErr w:type="spellStart"/>
      <w:r w:rsidR="00C52E52">
        <w:rPr>
          <w:rFonts w:ascii="Arial" w:hAnsi="Arial" w:cs="Arial"/>
          <w:sz w:val="20"/>
          <w:szCs w:val="20"/>
        </w:rPr>
        <w:t>Urinj</w:t>
      </w:r>
      <w:proofErr w:type="spellEnd"/>
      <w:r w:rsidRPr="00800130">
        <w:rPr>
          <w:rFonts w:ascii="Arial" w:hAnsi="Arial" w:cs="Arial"/>
          <w:sz w:val="20"/>
          <w:szCs w:val="20"/>
        </w:rPr>
        <w:t>, nabavu mjer</w:t>
      </w:r>
      <w:r w:rsidR="00C52E52">
        <w:rPr>
          <w:rFonts w:ascii="Arial" w:hAnsi="Arial" w:cs="Arial"/>
          <w:sz w:val="20"/>
          <w:szCs w:val="20"/>
        </w:rPr>
        <w:t xml:space="preserve">ne stanice u </w:t>
      </w:r>
      <w:proofErr w:type="spellStart"/>
      <w:r w:rsidR="00C52E52">
        <w:rPr>
          <w:rFonts w:ascii="Arial" w:hAnsi="Arial" w:cs="Arial"/>
          <w:sz w:val="20"/>
          <w:szCs w:val="20"/>
        </w:rPr>
        <w:t>Kostreni</w:t>
      </w:r>
      <w:proofErr w:type="spellEnd"/>
      <w:r w:rsidRPr="00800130">
        <w:rPr>
          <w:rFonts w:ascii="Arial" w:hAnsi="Arial" w:cs="Arial"/>
          <w:sz w:val="20"/>
          <w:szCs w:val="20"/>
        </w:rPr>
        <w:t xml:space="preserve"> te monitoring kvalit</w:t>
      </w:r>
      <w:r w:rsidR="00C52E52">
        <w:rPr>
          <w:rFonts w:ascii="Arial" w:hAnsi="Arial" w:cs="Arial"/>
          <w:sz w:val="20"/>
          <w:szCs w:val="20"/>
        </w:rPr>
        <w:t>ete zraka nove postaje</w:t>
      </w:r>
      <w:r w:rsidRPr="00800130">
        <w:rPr>
          <w:rFonts w:ascii="Arial" w:hAnsi="Arial" w:cs="Arial"/>
          <w:sz w:val="20"/>
          <w:szCs w:val="20"/>
        </w:rPr>
        <w:t>.</w:t>
      </w:r>
    </w:p>
    <w:p w14:paraId="61503C98" w14:textId="77777777" w:rsidR="00800130" w:rsidRDefault="00800130" w:rsidP="00D746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C1AA5F4" w14:textId="5F951D78" w:rsidR="00AD2407" w:rsidRPr="00D7464D" w:rsidRDefault="00AD2407" w:rsidP="00D7464D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D7464D">
        <w:rPr>
          <w:rFonts w:ascii="Arial" w:hAnsi="Arial" w:cs="Arial"/>
          <w:b/>
          <w:bCs/>
          <w:i/>
          <w:sz w:val="20"/>
          <w:szCs w:val="20"/>
        </w:rPr>
        <w:t>A</w:t>
      </w:r>
      <w:r w:rsidR="00577557" w:rsidRPr="00D7464D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D7464D">
        <w:rPr>
          <w:rFonts w:ascii="Arial" w:hAnsi="Arial" w:cs="Arial"/>
          <w:b/>
          <w:bCs/>
          <w:i/>
          <w:sz w:val="20"/>
          <w:szCs w:val="20"/>
        </w:rPr>
        <w:t>310302 Izrada projekata i stručnih elaborata za potrebe donošenja odluka iz područja zaštite okoliša</w:t>
      </w:r>
    </w:p>
    <w:p w14:paraId="642756EF" w14:textId="1FCD29B5" w:rsidR="00AD2407" w:rsidRDefault="004E6AA4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Predlaže se poveć</w:t>
      </w:r>
      <w:r w:rsidR="00C52E52">
        <w:rPr>
          <w:rFonts w:ascii="Arial" w:hAnsi="Arial" w:cs="Arial"/>
          <w:sz w:val="20"/>
          <w:szCs w:val="20"/>
        </w:rPr>
        <w:t>anje sredstava u iznosu od 28.437,50</w:t>
      </w:r>
      <w:r>
        <w:rPr>
          <w:rFonts w:ascii="Arial" w:hAnsi="Arial" w:cs="Arial"/>
          <w:sz w:val="20"/>
          <w:szCs w:val="20"/>
        </w:rPr>
        <w:t xml:space="preserve">€ </w:t>
      </w:r>
      <w:r w:rsidR="00C52E52">
        <w:rPr>
          <w:rFonts w:ascii="Arial" w:hAnsi="Arial" w:cs="Arial"/>
          <w:sz w:val="20"/>
          <w:szCs w:val="20"/>
        </w:rPr>
        <w:t>i to za prenesena sredstva za ugovore koji nisu izvršeni u prošloj godini a odnose se na Ugovor</w:t>
      </w:r>
      <w:r w:rsidR="00C52E52" w:rsidRPr="00C52E52">
        <w:rPr>
          <w:rFonts w:ascii="Arial" w:hAnsi="Arial" w:cs="Arial"/>
          <w:sz w:val="20"/>
          <w:szCs w:val="20"/>
        </w:rPr>
        <w:t xml:space="preserve"> o izradi Strateške studije utjecaja Plana gospodarenje otpadom na okoliš</w:t>
      </w:r>
      <w:r w:rsidR="00C52E52">
        <w:rPr>
          <w:rFonts w:ascii="Arial" w:hAnsi="Arial" w:cs="Arial"/>
          <w:sz w:val="20"/>
          <w:szCs w:val="20"/>
        </w:rPr>
        <w:t xml:space="preserve"> te </w:t>
      </w:r>
      <w:r w:rsidR="00D9235A">
        <w:rPr>
          <w:rFonts w:ascii="Arial" w:hAnsi="Arial" w:cs="Arial"/>
          <w:sz w:val="20"/>
          <w:szCs w:val="20"/>
        </w:rPr>
        <w:t>Ugovor</w:t>
      </w:r>
      <w:r w:rsidR="00C52E52" w:rsidRPr="00C52E52">
        <w:rPr>
          <w:rFonts w:ascii="Arial" w:hAnsi="Arial" w:cs="Arial"/>
          <w:sz w:val="20"/>
          <w:szCs w:val="20"/>
        </w:rPr>
        <w:t xml:space="preserve"> o izradi strateške stud</w:t>
      </w:r>
      <w:r w:rsidR="00D9235A">
        <w:rPr>
          <w:rFonts w:ascii="Arial" w:hAnsi="Arial" w:cs="Arial"/>
          <w:sz w:val="20"/>
          <w:szCs w:val="20"/>
        </w:rPr>
        <w:t>ije o utjecaju na okoliš IV. Izmjene i dopune Prostornog plana</w:t>
      </w:r>
      <w:r w:rsidR="00C52E52" w:rsidRPr="00C52E52">
        <w:rPr>
          <w:rFonts w:ascii="Arial" w:hAnsi="Arial" w:cs="Arial"/>
          <w:sz w:val="20"/>
          <w:szCs w:val="20"/>
        </w:rPr>
        <w:t xml:space="preserve"> PGŽ</w:t>
      </w:r>
      <w:r w:rsidR="00D9235A">
        <w:rPr>
          <w:rFonts w:ascii="Arial" w:hAnsi="Arial" w:cs="Arial"/>
          <w:sz w:val="20"/>
          <w:szCs w:val="20"/>
        </w:rPr>
        <w:t>.</w:t>
      </w:r>
    </w:p>
    <w:p w14:paraId="1CC5B6BC" w14:textId="680003B1" w:rsidR="00D9235A" w:rsidRDefault="00D9235A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8A2A8B3" w14:textId="699FEC13" w:rsidR="00D9235A" w:rsidRPr="00D7464D" w:rsidRDefault="00D9235A" w:rsidP="00D7464D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7464D">
        <w:rPr>
          <w:rFonts w:ascii="Arial" w:hAnsi="Arial" w:cs="Arial"/>
          <w:b/>
          <w:i/>
          <w:sz w:val="20"/>
          <w:szCs w:val="20"/>
        </w:rPr>
        <w:t xml:space="preserve">A 310111 Pilot projekt prikupljanja </w:t>
      </w:r>
      <w:proofErr w:type="spellStart"/>
      <w:r w:rsidRPr="00D7464D">
        <w:rPr>
          <w:rFonts w:ascii="Arial" w:hAnsi="Arial" w:cs="Arial"/>
          <w:b/>
          <w:i/>
          <w:sz w:val="20"/>
          <w:szCs w:val="20"/>
        </w:rPr>
        <w:t>biootpada</w:t>
      </w:r>
      <w:proofErr w:type="spellEnd"/>
    </w:p>
    <w:p w14:paraId="639A7C62" w14:textId="0A80023E" w:rsidR="00D9235A" w:rsidRDefault="00D9235A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Predlaže se povećanje sredstava u iznosu od 19.750,00€ i to za prenesena sredstva za ugovor koji nije plaćen u prošloj godini a odnose na sufinanciranje pilot-projekta Odvojenog sakupljanja otpadnog jestivog ulja u domaćinstvu.</w:t>
      </w:r>
    </w:p>
    <w:p w14:paraId="6BE2C70F" w14:textId="75FB6FAD" w:rsidR="00D9235A" w:rsidRDefault="00D9235A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F828F9" w14:textId="73A6C52E" w:rsidR="00D9235A" w:rsidRPr="00D7464D" w:rsidRDefault="00D9235A" w:rsidP="00D7464D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7464D">
        <w:rPr>
          <w:rFonts w:ascii="Arial" w:hAnsi="Arial" w:cs="Arial"/>
          <w:b/>
          <w:i/>
          <w:sz w:val="20"/>
          <w:szCs w:val="20"/>
        </w:rPr>
        <w:t xml:space="preserve">T 310313 Razvoj sustava upravljanja balastnim vodama za suzbijanje širenja </w:t>
      </w:r>
      <w:proofErr w:type="spellStart"/>
      <w:r w:rsidRPr="00D7464D">
        <w:rPr>
          <w:rFonts w:ascii="Arial" w:hAnsi="Arial" w:cs="Arial"/>
          <w:b/>
          <w:i/>
          <w:sz w:val="20"/>
          <w:szCs w:val="20"/>
        </w:rPr>
        <w:t>invazivnoh</w:t>
      </w:r>
      <w:proofErr w:type="spellEnd"/>
      <w:r w:rsidRPr="00D7464D">
        <w:rPr>
          <w:rFonts w:ascii="Arial" w:hAnsi="Arial" w:cs="Arial"/>
          <w:b/>
          <w:i/>
          <w:sz w:val="20"/>
          <w:szCs w:val="20"/>
        </w:rPr>
        <w:t xml:space="preserve"> vrsta –</w:t>
      </w:r>
      <w:r w:rsidRPr="00D9235A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Pr="00D7464D">
        <w:rPr>
          <w:rFonts w:ascii="Arial" w:hAnsi="Arial" w:cs="Arial"/>
          <w:b/>
          <w:i/>
          <w:sz w:val="20"/>
          <w:szCs w:val="20"/>
        </w:rPr>
        <w:t>BalastIN</w:t>
      </w:r>
      <w:proofErr w:type="spellEnd"/>
      <w:r w:rsidRPr="00D7464D">
        <w:rPr>
          <w:rFonts w:ascii="Arial" w:hAnsi="Arial" w:cs="Arial"/>
          <w:b/>
          <w:i/>
          <w:sz w:val="20"/>
          <w:szCs w:val="20"/>
        </w:rPr>
        <w:t xml:space="preserve"> – EU</w:t>
      </w:r>
    </w:p>
    <w:p w14:paraId="23680618" w14:textId="6C8A1CEC" w:rsidR="00D9235A" w:rsidRDefault="00D9235A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Predlaže se povećanje sredstava u iznosu od 4.478,89€ i to za </w:t>
      </w:r>
      <w:proofErr w:type="spellStart"/>
      <w:r>
        <w:rPr>
          <w:rFonts w:ascii="Arial" w:hAnsi="Arial" w:cs="Arial"/>
          <w:sz w:val="20"/>
          <w:szCs w:val="20"/>
        </w:rPr>
        <w:t>predfinanciranje</w:t>
      </w:r>
      <w:proofErr w:type="spellEnd"/>
      <w:r>
        <w:rPr>
          <w:rFonts w:ascii="Arial" w:hAnsi="Arial" w:cs="Arial"/>
          <w:sz w:val="20"/>
          <w:szCs w:val="20"/>
        </w:rPr>
        <w:t xml:space="preserve"> EU projekta u iznosu 85%.</w:t>
      </w:r>
    </w:p>
    <w:p w14:paraId="09848286" w14:textId="3B8FFAAA" w:rsidR="00D9235A" w:rsidRDefault="00D9235A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813165" w14:textId="69A55303" w:rsidR="00D9235A" w:rsidRPr="00D7464D" w:rsidRDefault="00D9235A" w:rsidP="00D7464D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7464D">
        <w:rPr>
          <w:rFonts w:ascii="Arial" w:hAnsi="Arial" w:cs="Arial"/>
          <w:b/>
          <w:i/>
          <w:sz w:val="20"/>
          <w:szCs w:val="20"/>
        </w:rPr>
        <w:t>T 310314 Primijenjena metodologija integrirane procjene višestrukih hazarda za prilagodbu klimatskim promjenama - PRIMIS - EU</w:t>
      </w:r>
    </w:p>
    <w:p w14:paraId="6950AEB4" w14:textId="521DD80B" w:rsidR="00D9235A" w:rsidRDefault="00D9235A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Predlaže se povećanje sredstava u iznosu od 12.098,51€ i to za </w:t>
      </w:r>
      <w:proofErr w:type="spellStart"/>
      <w:r>
        <w:rPr>
          <w:rFonts w:ascii="Arial" w:hAnsi="Arial" w:cs="Arial"/>
          <w:sz w:val="20"/>
          <w:szCs w:val="20"/>
        </w:rPr>
        <w:t>predfinanciranje</w:t>
      </w:r>
      <w:proofErr w:type="spellEnd"/>
      <w:r>
        <w:rPr>
          <w:rFonts w:ascii="Arial" w:hAnsi="Arial" w:cs="Arial"/>
          <w:sz w:val="20"/>
          <w:szCs w:val="20"/>
        </w:rPr>
        <w:t xml:space="preserve"> EU projekta u iznosu 85%.</w:t>
      </w:r>
    </w:p>
    <w:p w14:paraId="1D901723" w14:textId="5DF5EE65" w:rsidR="00D9235A" w:rsidRDefault="00D9235A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EC76EB6" w14:textId="03EF03AD" w:rsidR="00D9235A" w:rsidRDefault="00D9235A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6CC93C" w14:textId="7F70BDE9" w:rsidR="00D9235A" w:rsidRDefault="00D9235A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329FEA" w14:textId="682D88AE" w:rsidR="00D9235A" w:rsidRDefault="00D9235A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E16FA7" w14:textId="2485177C" w:rsidR="00D9235A" w:rsidRDefault="00D9235A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E2C445" w14:textId="77777777" w:rsidR="00D9235A" w:rsidRPr="00D9235A" w:rsidRDefault="00D9235A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BE08224" w14:textId="62E6B014" w:rsidR="00902E46" w:rsidRDefault="00902E46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3EB3C9" w14:textId="1B41B381" w:rsidR="005D7F17" w:rsidRPr="00D7464D" w:rsidRDefault="008620F6" w:rsidP="008620F6">
      <w:pPr>
        <w:pBdr>
          <w:bottom w:val="double" w:sz="4" w:space="1" w:color="auto"/>
        </w:pBdr>
        <w:spacing w:after="0" w:line="240" w:lineRule="auto"/>
        <w:ind w:left="1701" w:hanging="1701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lastRenderedPageBreak/>
        <w:t xml:space="preserve">NAZIV GLAVE: </w:t>
      </w:r>
      <w:r w:rsidR="0005594B" w:rsidRPr="00D7464D">
        <w:rPr>
          <w:rFonts w:ascii="Arial" w:eastAsiaTheme="minorHAnsi" w:hAnsi="Arial" w:cs="Arial"/>
          <w:b/>
          <w:bCs/>
        </w:rPr>
        <w:t>0030</w:t>
      </w:r>
      <w:r w:rsidR="00D7464D" w:rsidRPr="00D7464D">
        <w:rPr>
          <w:rFonts w:ascii="Arial" w:eastAsiaTheme="minorHAnsi" w:hAnsi="Arial" w:cs="Arial"/>
          <w:b/>
          <w:bCs/>
        </w:rPr>
        <w:t>2</w:t>
      </w:r>
      <w:r w:rsidR="005D7F17" w:rsidRPr="00D7464D">
        <w:rPr>
          <w:rFonts w:ascii="Arial" w:eastAsiaTheme="minorHAnsi" w:hAnsi="Arial" w:cs="Arial"/>
          <w:b/>
          <w:bCs/>
        </w:rPr>
        <w:t xml:space="preserve"> JAVNA USTANOVA „ZAVOD ZA PROSTORNO UREĐENJE PRIMORSKO-GORANSKE ŽUPANIJE“</w:t>
      </w:r>
    </w:p>
    <w:p w14:paraId="33A4C701" w14:textId="1D6D70AB" w:rsidR="00E82FC5" w:rsidRPr="001C3E20" w:rsidRDefault="00E82FC5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53C115" w14:textId="7EC3F31B" w:rsidR="001C3E20" w:rsidRPr="001C3E20" w:rsidRDefault="008620F6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Prijedlogom I</w:t>
      </w:r>
      <w:r w:rsidR="001C3E20" w:rsidRPr="001C3E20">
        <w:rPr>
          <w:rFonts w:ascii="Arial" w:hAnsi="Arial" w:cs="Arial"/>
          <w:sz w:val="20"/>
          <w:szCs w:val="20"/>
        </w:rPr>
        <w:t>zmjena i dopuna Financijskog plana za 2026. godinu ukupni rashodi i izdaci planirani su u iznosu od 1.640.334,92€, što predstavlja povećanje od 124.771,67€ odnosno 8,23% u odnosu na izvorni Financijski plan. Rashodi i izdaci Zavoda u iznosu od 1.443.528,58€ osiguravaju se Proračunom Primorsko-goranske županije, a iznos od 196.806,34€ na teret vlastitih sredstava. Razlog promjeni je uvrštenje prenesenog viška neutrošenih sredstava iz 2025.g. utvrđenih po godišnjem obračunu, uravnoteženje plana rashoda s tekućim prihodima iz čega proizlazi i smanjenje i povećanje određenih stavki rashoda. U dijelu sredstava iz nadležnog proračuna izvršeno je planiranje metodološkog manjka iz izvora 111 – Porezni i ostali prihodi, u ukupnom iznosu od 81.019,25€, te na izvoru 563 Europski fond za regionalni razvoj u iznosu od 2.720,38€.</w:t>
      </w:r>
    </w:p>
    <w:p w14:paraId="3C63D0FE" w14:textId="77777777" w:rsidR="00051666" w:rsidRPr="001C3E20" w:rsidRDefault="00051666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733B8B" w14:textId="77777777" w:rsidR="00E82FC5" w:rsidRPr="001C3E20" w:rsidRDefault="00E82FC5" w:rsidP="00D746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C3E20">
        <w:rPr>
          <w:rFonts w:ascii="Arial" w:hAnsi="Arial" w:cs="Arial"/>
          <w:b/>
          <w:sz w:val="20"/>
          <w:szCs w:val="20"/>
        </w:rPr>
        <w:t xml:space="preserve">PROGRAM: 3201  IZRADA, KOORDINACIJA I PRAĆENJE PROSTORNIH PLANOVA I RAZVOJNIH </w:t>
      </w:r>
    </w:p>
    <w:p w14:paraId="06C01698" w14:textId="77777777" w:rsidR="00E82FC5" w:rsidRPr="00D7464D" w:rsidRDefault="00E82FC5" w:rsidP="00D7464D">
      <w:pPr>
        <w:spacing w:after="0" w:line="240" w:lineRule="auto"/>
        <w:jc w:val="both"/>
        <w:rPr>
          <w:rFonts w:ascii="Arial" w:hAnsi="Arial" w:cs="Arial"/>
          <w:b/>
        </w:rPr>
      </w:pPr>
      <w:r w:rsidRPr="001C3E20">
        <w:rPr>
          <w:rFonts w:ascii="Arial" w:hAnsi="Arial" w:cs="Arial"/>
          <w:b/>
          <w:sz w:val="20"/>
          <w:szCs w:val="20"/>
        </w:rPr>
        <w:t xml:space="preserve">     DOKUMENATA REGIONALNE RAZINE</w:t>
      </w:r>
    </w:p>
    <w:p w14:paraId="122F898E" w14:textId="77777777" w:rsidR="00E82FC5" w:rsidRPr="001C3E20" w:rsidRDefault="00E82FC5" w:rsidP="00D746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4BCD93D" w14:textId="7688A1DD" w:rsidR="00E82FC5" w:rsidRPr="00D7464D" w:rsidRDefault="006714A5" w:rsidP="00D7464D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7464D">
        <w:rPr>
          <w:rFonts w:ascii="Arial" w:hAnsi="Arial" w:cs="Arial"/>
          <w:b/>
          <w:i/>
          <w:sz w:val="20"/>
          <w:szCs w:val="20"/>
        </w:rPr>
        <w:t>A</w:t>
      </w:r>
      <w:r w:rsidR="00577557" w:rsidRPr="00D7464D">
        <w:rPr>
          <w:rFonts w:ascii="Arial" w:hAnsi="Arial" w:cs="Arial"/>
          <w:b/>
          <w:i/>
          <w:sz w:val="20"/>
          <w:szCs w:val="20"/>
        </w:rPr>
        <w:t xml:space="preserve"> </w:t>
      </w:r>
      <w:r w:rsidRPr="00D7464D">
        <w:rPr>
          <w:rFonts w:ascii="Arial" w:hAnsi="Arial" w:cs="Arial"/>
          <w:b/>
          <w:i/>
          <w:sz w:val="20"/>
          <w:szCs w:val="20"/>
        </w:rPr>
        <w:t>320101</w:t>
      </w:r>
      <w:r w:rsidR="00E82FC5" w:rsidRPr="00D7464D">
        <w:rPr>
          <w:rFonts w:ascii="Arial" w:hAnsi="Arial" w:cs="Arial"/>
          <w:b/>
          <w:i/>
          <w:sz w:val="20"/>
          <w:szCs w:val="20"/>
        </w:rPr>
        <w:t xml:space="preserve"> Administracija i upravljanje</w:t>
      </w:r>
    </w:p>
    <w:p w14:paraId="1016C3DA" w14:textId="77487F69" w:rsidR="001C3E20" w:rsidRPr="001C3E20" w:rsidRDefault="001C3E20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C3E20">
        <w:rPr>
          <w:rFonts w:ascii="Arial" w:hAnsi="Arial" w:cs="Arial"/>
          <w:sz w:val="20"/>
          <w:szCs w:val="20"/>
        </w:rPr>
        <w:t xml:space="preserve">U okviru aktivnosti </w:t>
      </w:r>
      <w:r w:rsidRPr="001C3E20">
        <w:rPr>
          <w:rFonts w:ascii="Arial" w:hAnsi="Arial" w:cs="Arial"/>
          <w:bCs/>
          <w:sz w:val="20"/>
          <w:szCs w:val="20"/>
        </w:rPr>
        <w:t>Administracija i upravljanje</w:t>
      </w:r>
      <w:r w:rsidRPr="001C3E20">
        <w:rPr>
          <w:rFonts w:ascii="Arial" w:hAnsi="Arial" w:cs="Arial"/>
          <w:sz w:val="20"/>
          <w:szCs w:val="20"/>
        </w:rPr>
        <w:t xml:space="preserve"> planirana sredstva povećavaju se za </w:t>
      </w:r>
      <w:r w:rsidRPr="001C3E20">
        <w:rPr>
          <w:rFonts w:ascii="Arial" w:hAnsi="Arial" w:cs="Arial"/>
          <w:bCs/>
          <w:sz w:val="20"/>
          <w:szCs w:val="20"/>
        </w:rPr>
        <w:t>109.066,74€</w:t>
      </w:r>
      <w:r w:rsidRPr="001C3E20">
        <w:rPr>
          <w:rFonts w:ascii="Arial" w:hAnsi="Arial" w:cs="Arial"/>
          <w:b/>
          <w:sz w:val="20"/>
          <w:szCs w:val="20"/>
        </w:rPr>
        <w:t>,</w:t>
      </w:r>
      <w:r w:rsidRPr="001C3E20">
        <w:rPr>
          <w:rFonts w:ascii="Arial" w:hAnsi="Arial" w:cs="Arial"/>
          <w:sz w:val="20"/>
          <w:szCs w:val="20"/>
        </w:rPr>
        <w:t xml:space="preserve"> odnosno s </w:t>
      </w:r>
      <w:r w:rsidRPr="001C3E20">
        <w:rPr>
          <w:rFonts w:ascii="Arial" w:hAnsi="Arial" w:cs="Arial"/>
          <w:bCs/>
          <w:sz w:val="20"/>
          <w:szCs w:val="20"/>
        </w:rPr>
        <w:t>1.165.148,16€</w:t>
      </w:r>
      <w:r w:rsidRPr="001C3E20">
        <w:rPr>
          <w:rFonts w:ascii="Arial" w:hAnsi="Arial" w:cs="Arial"/>
          <w:sz w:val="20"/>
          <w:szCs w:val="20"/>
        </w:rPr>
        <w:t xml:space="preserve"> na </w:t>
      </w:r>
      <w:r w:rsidRPr="001C3E20">
        <w:rPr>
          <w:rFonts w:ascii="Arial" w:hAnsi="Arial" w:cs="Arial"/>
          <w:bCs/>
          <w:sz w:val="20"/>
          <w:szCs w:val="20"/>
        </w:rPr>
        <w:t>1.274.214,90€</w:t>
      </w:r>
      <w:r w:rsidRPr="001C3E20">
        <w:rPr>
          <w:rFonts w:ascii="Arial" w:hAnsi="Arial" w:cs="Arial"/>
          <w:sz w:val="20"/>
          <w:szCs w:val="20"/>
        </w:rPr>
        <w:t xml:space="preserve">. Povećavaju se sredstva za rashode za zaposlene financirane iz vlastitih i prenesenih izvora, materijalne rashode te rashode vezane uz redovno funkcioniranje informatičkog sustava i administracije. Istodobno se smanjuju planirana sredstva za naknade građanima i kućanstvima sukladno procjeni izvršenja do kraja godine. </w:t>
      </w:r>
    </w:p>
    <w:p w14:paraId="11EBF8D4" w14:textId="4103D418" w:rsidR="002415C5" w:rsidRPr="001C3E20" w:rsidRDefault="002415C5" w:rsidP="00D746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10CAF1F" w14:textId="77777777" w:rsidR="00351CDF" w:rsidRPr="00D7464D" w:rsidRDefault="00351CDF" w:rsidP="00D7464D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D7464D">
        <w:rPr>
          <w:rFonts w:ascii="Arial" w:hAnsi="Arial" w:cs="Arial"/>
          <w:b/>
          <w:bCs/>
          <w:i/>
          <w:sz w:val="20"/>
          <w:szCs w:val="20"/>
        </w:rPr>
        <w:t xml:space="preserve">T 320106 Projekt HORIZON CLIMA </w:t>
      </w:r>
      <w:proofErr w:type="spellStart"/>
      <w:r w:rsidRPr="00D7464D">
        <w:rPr>
          <w:rFonts w:ascii="Arial" w:hAnsi="Arial" w:cs="Arial"/>
          <w:b/>
          <w:bCs/>
          <w:i/>
          <w:sz w:val="20"/>
          <w:szCs w:val="20"/>
        </w:rPr>
        <w:t>MountResilience</w:t>
      </w:r>
      <w:proofErr w:type="spellEnd"/>
      <w:r w:rsidRPr="00D7464D">
        <w:rPr>
          <w:rFonts w:ascii="Arial" w:hAnsi="Arial" w:cs="Arial"/>
          <w:b/>
          <w:bCs/>
          <w:i/>
          <w:sz w:val="20"/>
          <w:szCs w:val="20"/>
        </w:rPr>
        <w:t xml:space="preserve"> </w:t>
      </w:r>
    </w:p>
    <w:p w14:paraId="6F22403C" w14:textId="06E696F9" w:rsidR="001C3E20" w:rsidRPr="001C3E20" w:rsidRDefault="001C3E20" w:rsidP="00D746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C3E20">
        <w:rPr>
          <w:rFonts w:ascii="Arial" w:hAnsi="Arial" w:cs="Arial"/>
          <w:sz w:val="20"/>
          <w:szCs w:val="20"/>
        </w:rPr>
        <w:t xml:space="preserve">U okviru tekućeg projekta „T320106 Projekt HORIZON CLIMA </w:t>
      </w:r>
      <w:proofErr w:type="spellStart"/>
      <w:r w:rsidRPr="001C3E20">
        <w:rPr>
          <w:rFonts w:ascii="Arial" w:hAnsi="Arial" w:cs="Arial"/>
          <w:sz w:val="20"/>
          <w:szCs w:val="20"/>
        </w:rPr>
        <w:t>MountResilience</w:t>
      </w:r>
      <w:proofErr w:type="spellEnd"/>
      <w:r w:rsidRPr="001C3E20">
        <w:rPr>
          <w:rFonts w:ascii="Arial" w:hAnsi="Arial" w:cs="Arial"/>
          <w:sz w:val="20"/>
          <w:szCs w:val="20"/>
        </w:rPr>
        <w:t xml:space="preserve"> – EU“ sredstva se povećavaju za 11.417,87€ te novi plan iznosi 42.102,90€. Povećanje se odnosi na uključivanje prenesenih sredstava iz prethodne godine i usklađenje rashoda za zaposlene i materijalnih rashoda s planiranom dinamikom provedbe projekta.</w:t>
      </w:r>
    </w:p>
    <w:p w14:paraId="27C73A1A" w14:textId="626F87A1" w:rsidR="00351CDF" w:rsidRPr="001C3E20" w:rsidRDefault="00351CDF" w:rsidP="00D746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AE8D80E" w14:textId="017CBD8C" w:rsidR="00051666" w:rsidRPr="00D7464D" w:rsidRDefault="001C3E20" w:rsidP="00D7464D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D7464D">
        <w:rPr>
          <w:rFonts w:ascii="Arial" w:hAnsi="Arial" w:cs="Arial"/>
          <w:b/>
          <w:bCs/>
          <w:i/>
          <w:sz w:val="20"/>
          <w:szCs w:val="20"/>
        </w:rPr>
        <w:t>T 320107</w:t>
      </w:r>
      <w:r w:rsidR="00051666" w:rsidRPr="00D7464D">
        <w:rPr>
          <w:rFonts w:ascii="Arial" w:hAnsi="Arial" w:cs="Arial"/>
          <w:b/>
          <w:bCs/>
          <w:i/>
          <w:sz w:val="20"/>
          <w:szCs w:val="20"/>
        </w:rPr>
        <w:t xml:space="preserve"> Projekt CRESCO Adria INTERREG IT-HR 2021-2027-EU</w:t>
      </w:r>
    </w:p>
    <w:p w14:paraId="3A6CDDE2" w14:textId="7DF82F5A" w:rsidR="001C3E20" w:rsidRPr="001C3E20" w:rsidRDefault="001C3E20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C3E20">
        <w:rPr>
          <w:rFonts w:ascii="Arial" w:hAnsi="Arial" w:cs="Arial"/>
          <w:sz w:val="20"/>
          <w:szCs w:val="20"/>
        </w:rPr>
        <w:t>Unutar ove aktivnosti planirana sredstva povećavaju se za 2.287,06€ te novi plan iznosi 138.677,12€. Povećanje se odnosi na uključivanje prenesenih sredstava iz 2025. godine.</w:t>
      </w:r>
    </w:p>
    <w:p w14:paraId="16B06E52" w14:textId="67B314DE" w:rsidR="004D3E68" w:rsidRDefault="004D3E68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346E79" w14:textId="627F1263" w:rsidR="00D7464D" w:rsidRDefault="00D7464D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F15886" w14:textId="77777777" w:rsidR="00D7464D" w:rsidRPr="001C3E20" w:rsidRDefault="00D7464D" w:rsidP="00D7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8524DE" w14:textId="354DFF39" w:rsidR="005D7F17" w:rsidRPr="00D7464D" w:rsidRDefault="008620F6" w:rsidP="008620F6">
      <w:pPr>
        <w:pBdr>
          <w:bottom w:val="double" w:sz="4" w:space="1" w:color="auto"/>
        </w:pBdr>
        <w:spacing w:after="0" w:line="240" w:lineRule="auto"/>
        <w:jc w:val="both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  <w:bCs/>
        </w:rPr>
        <w:t>NAZIV GLAVE:</w:t>
      </w:r>
      <w:r w:rsidR="00D7464D" w:rsidRPr="00D7464D">
        <w:rPr>
          <w:rFonts w:ascii="Arial" w:eastAsiaTheme="minorHAnsi" w:hAnsi="Arial" w:cs="Arial"/>
          <w:b/>
          <w:bCs/>
        </w:rPr>
        <w:t xml:space="preserve"> </w:t>
      </w:r>
      <w:r w:rsidR="0005594B" w:rsidRPr="00D7464D">
        <w:rPr>
          <w:rFonts w:ascii="Arial" w:eastAsiaTheme="minorHAnsi" w:hAnsi="Arial" w:cs="Arial"/>
          <w:b/>
          <w:bCs/>
        </w:rPr>
        <w:t>0030</w:t>
      </w:r>
      <w:r w:rsidR="00D7464D" w:rsidRPr="00D7464D">
        <w:rPr>
          <w:rFonts w:ascii="Arial" w:eastAsiaTheme="minorHAnsi" w:hAnsi="Arial" w:cs="Arial"/>
          <w:b/>
          <w:bCs/>
        </w:rPr>
        <w:t xml:space="preserve">3 </w:t>
      </w:r>
      <w:r w:rsidR="005D7F17" w:rsidRPr="00D7464D">
        <w:rPr>
          <w:rFonts w:ascii="Arial" w:eastAsiaTheme="minorHAnsi" w:hAnsi="Arial" w:cs="Arial"/>
          <w:b/>
          <w:bCs/>
        </w:rPr>
        <w:t xml:space="preserve"> JAVNA USTANOVA "PRIRODA"</w:t>
      </w:r>
    </w:p>
    <w:p w14:paraId="3AE41D22" w14:textId="77777777" w:rsidR="00533990" w:rsidRPr="001C3E20" w:rsidRDefault="00533990" w:rsidP="00D7464D">
      <w:pPr>
        <w:spacing w:after="0" w:line="240" w:lineRule="auto"/>
        <w:jc w:val="both"/>
        <w:rPr>
          <w:rFonts w:ascii="Arial" w:hAnsi="Arial" w:cs="Arial"/>
          <w:b/>
        </w:rPr>
      </w:pPr>
    </w:p>
    <w:p w14:paraId="6D415902" w14:textId="4C9E0774" w:rsidR="006714A5" w:rsidRPr="001C3E20" w:rsidRDefault="006714A5" w:rsidP="00D7464D">
      <w:pPr>
        <w:spacing w:after="0" w:line="240" w:lineRule="auto"/>
        <w:jc w:val="both"/>
        <w:rPr>
          <w:rFonts w:ascii="Arial" w:eastAsia="SimSun" w:hAnsi="Arial" w:cs="Arial"/>
          <w:b/>
          <w:sz w:val="20"/>
          <w:szCs w:val="20"/>
          <w:lang w:eastAsia="hr-HR"/>
        </w:rPr>
      </w:pPr>
      <w:r w:rsidRPr="001C3E20">
        <w:rPr>
          <w:rFonts w:ascii="Arial" w:eastAsia="SimSun" w:hAnsi="Arial" w:cs="Arial"/>
          <w:b/>
          <w:sz w:val="20"/>
          <w:szCs w:val="20"/>
          <w:lang w:eastAsia="hr-HR"/>
        </w:rPr>
        <w:t>PROGRAM: 3301 – UPRAVLJANJE ZAŠTIĆENIM DIJELOVIMA PRIRODE I EKOLOŠKOM MREŽOM PRIMORSKO-GORANSKE ŽUPANIJE</w:t>
      </w:r>
    </w:p>
    <w:p w14:paraId="58A59740" w14:textId="77777777" w:rsidR="006714A5" w:rsidRPr="001C3E20" w:rsidRDefault="006714A5" w:rsidP="00D7464D">
      <w:pPr>
        <w:spacing w:after="0" w:line="240" w:lineRule="auto"/>
        <w:jc w:val="both"/>
        <w:rPr>
          <w:rFonts w:ascii="Arial" w:eastAsia="SimSun" w:hAnsi="Arial" w:cs="Arial"/>
          <w:b/>
          <w:sz w:val="20"/>
          <w:szCs w:val="20"/>
          <w:lang w:eastAsia="hr-HR"/>
        </w:rPr>
      </w:pPr>
    </w:p>
    <w:p w14:paraId="55C9DF36" w14:textId="5F929696" w:rsidR="006714A5" w:rsidRPr="00D7464D" w:rsidRDefault="006714A5" w:rsidP="00D7464D">
      <w:pPr>
        <w:spacing w:after="0" w:line="240" w:lineRule="auto"/>
        <w:jc w:val="both"/>
        <w:rPr>
          <w:rFonts w:ascii="Arial" w:eastAsia="SimSun" w:hAnsi="Arial" w:cs="Arial"/>
          <w:b/>
          <w:i/>
          <w:sz w:val="20"/>
          <w:szCs w:val="20"/>
          <w:lang w:eastAsia="hr-HR"/>
        </w:rPr>
      </w:pPr>
      <w:r w:rsidRPr="00D7464D">
        <w:rPr>
          <w:rFonts w:ascii="Arial" w:eastAsia="SimSun" w:hAnsi="Arial" w:cs="Arial"/>
          <w:b/>
          <w:i/>
          <w:sz w:val="20"/>
          <w:szCs w:val="20"/>
          <w:lang w:eastAsia="hr-HR"/>
        </w:rPr>
        <w:t xml:space="preserve">A 330101 Administracija i upravljanje </w:t>
      </w:r>
    </w:p>
    <w:p w14:paraId="27EF5EA0" w14:textId="307E938A" w:rsidR="001C3E20" w:rsidRPr="001C3E20" w:rsidRDefault="001C3E20" w:rsidP="00D7464D">
      <w:pPr>
        <w:spacing w:after="0" w:line="240" w:lineRule="auto"/>
        <w:jc w:val="both"/>
        <w:rPr>
          <w:rFonts w:ascii="Arial" w:eastAsia="SimSun" w:hAnsi="Arial" w:cs="Arial"/>
          <w:b/>
          <w:sz w:val="20"/>
          <w:szCs w:val="20"/>
          <w:lang w:eastAsia="hr-HR"/>
        </w:rPr>
      </w:pPr>
      <w:r w:rsidRPr="001C3E20">
        <w:rPr>
          <w:rFonts w:ascii="Arial" w:eastAsia="SimSun" w:hAnsi="Arial" w:cs="Arial"/>
          <w:bCs/>
          <w:sz w:val="20"/>
          <w:szCs w:val="20"/>
          <w:lang w:eastAsia="hr-HR"/>
        </w:rPr>
        <w:t xml:space="preserve">Financiraju se opći rashodi poslovanja </w:t>
      </w:r>
      <w:r w:rsidRPr="001C3E20">
        <w:rPr>
          <w:rFonts w:ascii="Arial" w:eastAsia="SimSun" w:hAnsi="Arial" w:cs="Arial"/>
          <w:sz w:val="20"/>
          <w:szCs w:val="20"/>
          <w:lang w:eastAsia="hr-HR"/>
        </w:rPr>
        <w:t>i to pretežito proračunskim sredstvima, manjim dijelom vlastitim prihodima te prenesenim sredstvima iz prethodne godine. Predlaže se smanjenje sredstava za zaposlene</w:t>
      </w:r>
      <w:r w:rsidR="00D5756C">
        <w:rPr>
          <w:rFonts w:ascii="Arial" w:eastAsia="SimSun" w:hAnsi="Arial" w:cs="Arial"/>
          <w:sz w:val="20"/>
          <w:szCs w:val="20"/>
          <w:lang w:eastAsia="hr-HR"/>
        </w:rPr>
        <w:t xml:space="preserve"> u iznosu od 18.600,00€</w:t>
      </w:r>
      <w:r w:rsidRPr="001C3E20">
        <w:rPr>
          <w:rFonts w:ascii="Arial" w:eastAsia="SimSun" w:hAnsi="Arial" w:cs="Arial"/>
          <w:sz w:val="20"/>
          <w:szCs w:val="20"/>
          <w:lang w:eastAsia="hr-HR"/>
        </w:rPr>
        <w:t xml:space="preserve"> zbog kasnijeg zapošljavanja zaposlenika na upražnjena radna mjesta, dok se dio sredstava preraspodjeljuje za ukazane potrebe sukladno aktivnostima.   </w:t>
      </w:r>
    </w:p>
    <w:p w14:paraId="3A65F089" w14:textId="77777777" w:rsidR="004D3E68" w:rsidRPr="00AC07E0" w:rsidRDefault="004D3E68" w:rsidP="00D7464D">
      <w:pPr>
        <w:spacing w:after="0" w:line="240" w:lineRule="auto"/>
        <w:jc w:val="both"/>
        <w:rPr>
          <w:rFonts w:ascii="Arial" w:eastAsia="SimSun" w:hAnsi="Arial" w:cs="Arial"/>
          <w:b/>
          <w:i/>
          <w:color w:val="FF0000"/>
          <w:sz w:val="20"/>
          <w:szCs w:val="20"/>
          <w:u w:val="single"/>
          <w:lang w:eastAsia="hr-HR"/>
        </w:rPr>
      </w:pPr>
    </w:p>
    <w:p w14:paraId="1E26ADF1" w14:textId="542657B0" w:rsidR="006714A5" w:rsidRPr="00D7464D" w:rsidRDefault="006714A5" w:rsidP="00D7464D">
      <w:pPr>
        <w:spacing w:after="0" w:line="240" w:lineRule="auto"/>
        <w:jc w:val="both"/>
        <w:rPr>
          <w:rFonts w:ascii="Arial" w:eastAsia="SimSun" w:hAnsi="Arial" w:cs="Arial"/>
          <w:b/>
          <w:i/>
          <w:sz w:val="20"/>
          <w:szCs w:val="20"/>
          <w:lang w:eastAsia="hr-HR"/>
        </w:rPr>
      </w:pPr>
      <w:r w:rsidRPr="00D7464D">
        <w:rPr>
          <w:rFonts w:ascii="Arial" w:eastAsia="SimSun" w:hAnsi="Arial" w:cs="Arial"/>
          <w:b/>
          <w:i/>
          <w:sz w:val="20"/>
          <w:szCs w:val="20"/>
          <w:lang w:eastAsia="hr-HR"/>
        </w:rPr>
        <w:t>A 330103 Utvrđivanje, praćenje stanja i održivo korištenje vrijednih dijelova prirode</w:t>
      </w:r>
    </w:p>
    <w:p w14:paraId="1EF74A4F" w14:textId="5526647E" w:rsidR="00D5756C" w:rsidRPr="00D5756C" w:rsidRDefault="00D5756C" w:rsidP="00D746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5756C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redlaže se povećanje od 58.100,00€ a p</w:t>
      </w:r>
      <w:r w:rsidRPr="00D5756C">
        <w:rPr>
          <w:rFonts w:ascii="Arial" w:hAnsi="Arial" w:cs="Arial"/>
          <w:sz w:val="20"/>
          <w:szCs w:val="20"/>
        </w:rPr>
        <w:t xml:space="preserve">retežito povećanje sredstava za ovu aktivnost rezultat je uključenja prenesenog viška iz vlastitih izvora i rezerviranih proračunskih sredstava za realizaciju prošlogodišnjeg ugovora obnove dva pješačka mosta u kanjonu Vražji prolaz. </w:t>
      </w:r>
      <w:r w:rsidRPr="00D5756C">
        <w:rPr>
          <w:rFonts w:ascii="Arial" w:hAnsi="Arial" w:cs="Arial"/>
          <w:bCs/>
          <w:sz w:val="20"/>
          <w:szCs w:val="20"/>
        </w:rPr>
        <w:t xml:space="preserve">Najveće povećanje unutar aktivnosti se i nadalje odnosi na sredstva za obnovu elemenata infrastrukture u zaštićenim područjima Gorskog kotara (kanjoni Vražji prolaz i </w:t>
      </w:r>
      <w:proofErr w:type="spellStart"/>
      <w:r w:rsidRPr="00D5756C">
        <w:rPr>
          <w:rFonts w:ascii="Arial" w:hAnsi="Arial" w:cs="Arial"/>
          <w:bCs/>
          <w:sz w:val="20"/>
          <w:szCs w:val="20"/>
        </w:rPr>
        <w:t>Kamačnik</w:t>
      </w:r>
      <w:proofErr w:type="spellEnd"/>
      <w:r w:rsidRPr="00D5756C">
        <w:rPr>
          <w:rFonts w:ascii="Arial" w:hAnsi="Arial" w:cs="Arial"/>
          <w:bCs/>
          <w:sz w:val="20"/>
          <w:szCs w:val="20"/>
        </w:rPr>
        <w:t xml:space="preserve">) te za obnovu dijela info tabela, za sigurnosni pregled stanja sportskog </w:t>
      </w:r>
      <w:proofErr w:type="spellStart"/>
      <w:r w:rsidRPr="00D5756C">
        <w:rPr>
          <w:rFonts w:ascii="Arial" w:hAnsi="Arial" w:cs="Arial"/>
          <w:bCs/>
          <w:sz w:val="20"/>
          <w:szCs w:val="20"/>
        </w:rPr>
        <w:t>penjališta</w:t>
      </w:r>
      <w:proofErr w:type="spellEnd"/>
      <w:r w:rsidRPr="00D5756C">
        <w:rPr>
          <w:rFonts w:ascii="Arial" w:hAnsi="Arial" w:cs="Arial"/>
          <w:bCs/>
          <w:sz w:val="20"/>
          <w:szCs w:val="20"/>
        </w:rPr>
        <w:t xml:space="preserve"> u park-šumi Golubinjak.</w:t>
      </w:r>
    </w:p>
    <w:p w14:paraId="5946121C" w14:textId="77777777" w:rsidR="00077564" w:rsidRPr="00AC07E0" w:rsidRDefault="00077564" w:rsidP="00D7464D">
      <w:pPr>
        <w:spacing w:after="0" w:line="240" w:lineRule="auto"/>
        <w:jc w:val="both"/>
        <w:rPr>
          <w:rFonts w:ascii="Arial" w:eastAsia="SimSun" w:hAnsi="Arial" w:cs="Arial"/>
          <w:bCs/>
          <w:color w:val="FF0000"/>
          <w:sz w:val="20"/>
          <w:szCs w:val="20"/>
          <w:lang w:eastAsia="hr-HR"/>
        </w:rPr>
      </w:pPr>
    </w:p>
    <w:p w14:paraId="75D5FAC2" w14:textId="1079C265" w:rsidR="006714A5" w:rsidRPr="00D7464D" w:rsidRDefault="006714A5" w:rsidP="00D7464D">
      <w:pPr>
        <w:spacing w:after="0" w:line="240" w:lineRule="auto"/>
        <w:jc w:val="both"/>
        <w:rPr>
          <w:rFonts w:ascii="Arial" w:eastAsia="SimSun" w:hAnsi="Arial" w:cs="Arial"/>
          <w:b/>
          <w:i/>
          <w:sz w:val="20"/>
          <w:szCs w:val="20"/>
          <w:lang w:eastAsia="hr-HR"/>
        </w:rPr>
      </w:pPr>
      <w:r w:rsidRPr="00D7464D">
        <w:rPr>
          <w:rFonts w:ascii="Arial" w:eastAsia="SimSun" w:hAnsi="Arial" w:cs="Arial"/>
          <w:b/>
          <w:i/>
          <w:sz w:val="20"/>
          <w:szCs w:val="20"/>
          <w:lang w:eastAsia="hr-HR"/>
        </w:rPr>
        <w:t>K</w:t>
      </w:r>
      <w:r w:rsidR="00577557" w:rsidRPr="00D7464D">
        <w:rPr>
          <w:rFonts w:ascii="Arial" w:eastAsia="SimSun" w:hAnsi="Arial" w:cs="Arial"/>
          <w:b/>
          <w:i/>
          <w:sz w:val="20"/>
          <w:szCs w:val="20"/>
          <w:lang w:eastAsia="hr-HR"/>
        </w:rPr>
        <w:t xml:space="preserve"> </w:t>
      </w:r>
      <w:r w:rsidRPr="00D7464D">
        <w:rPr>
          <w:rFonts w:ascii="Arial" w:eastAsia="SimSun" w:hAnsi="Arial" w:cs="Arial"/>
          <w:b/>
          <w:i/>
          <w:sz w:val="20"/>
          <w:szCs w:val="20"/>
          <w:lang w:eastAsia="hr-HR"/>
        </w:rPr>
        <w:t>330104 Centar za posjetitelje i oporavilište za bjeloglave supove Beli</w:t>
      </w:r>
    </w:p>
    <w:p w14:paraId="13C0A0E3" w14:textId="77A6BC10" w:rsidR="00D5756C" w:rsidRPr="00D5756C" w:rsidRDefault="00D5756C" w:rsidP="00D7464D">
      <w:p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hr-HR"/>
        </w:rPr>
      </w:pPr>
      <w:r w:rsidRPr="00D5756C">
        <w:rPr>
          <w:rFonts w:ascii="Arial" w:eastAsia="SimSun" w:hAnsi="Arial" w:cs="Arial"/>
          <w:sz w:val="20"/>
          <w:szCs w:val="20"/>
          <w:lang w:eastAsia="hr-HR"/>
        </w:rPr>
        <w:t>Predlaže se povećanje sredstava</w:t>
      </w:r>
      <w:r>
        <w:rPr>
          <w:rFonts w:ascii="Arial" w:eastAsia="SimSun" w:hAnsi="Arial" w:cs="Arial"/>
          <w:sz w:val="20"/>
          <w:szCs w:val="20"/>
          <w:lang w:eastAsia="hr-HR"/>
        </w:rPr>
        <w:t xml:space="preserve"> u iznosu od 28.400,00€</w:t>
      </w:r>
      <w:r w:rsidRPr="00D5756C">
        <w:rPr>
          <w:rFonts w:ascii="Arial" w:eastAsia="SimSun" w:hAnsi="Arial" w:cs="Arial"/>
          <w:sz w:val="20"/>
          <w:szCs w:val="20"/>
          <w:lang w:eastAsia="hr-HR"/>
        </w:rPr>
        <w:t xml:space="preserve"> za obnovu inventara i opreme, za osmišljavanje i realizaciju promidžbenih materijala te povećanje sredstava za nove elemente izložbenog postava. Osiguravaju se i dodatna sredstva za realizaciju foto monografije i brošure. Povećanje sredstva za financiranje navedenih aktivnosti Ustanova osigurava iz vlastitih izvora za potrebe obilježavanje dvadeset godina rada i održavanje stručnog skupa kojem je Ustanova domaćin. </w:t>
      </w:r>
    </w:p>
    <w:p w14:paraId="12EAFAA0" w14:textId="77777777" w:rsidR="00077564" w:rsidRPr="00AC07E0" w:rsidRDefault="00077564" w:rsidP="00D7464D">
      <w:pPr>
        <w:spacing w:after="0" w:line="240" w:lineRule="auto"/>
        <w:jc w:val="both"/>
        <w:rPr>
          <w:rFonts w:ascii="Arial" w:eastAsia="SimSun" w:hAnsi="Arial" w:cs="Arial"/>
          <w:color w:val="FF0000"/>
          <w:sz w:val="20"/>
          <w:szCs w:val="20"/>
          <w:lang w:eastAsia="hr-HR"/>
        </w:rPr>
      </w:pPr>
    </w:p>
    <w:p w14:paraId="68BB0AA0" w14:textId="77777777" w:rsidR="00D5756C" w:rsidRPr="00D7464D" w:rsidRDefault="006714A5" w:rsidP="00D7464D">
      <w:pPr>
        <w:spacing w:after="0" w:line="240" w:lineRule="auto"/>
        <w:jc w:val="both"/>
        <w:rPr>
          <w:rFonts w:ascii="Arial" w:eastAsia="SimSun" w:hAnsi="Arial" w:cs="Arial"/>
          <w:b/>
          <w:i/>
          <w:sz w:val="20"/>
          <w:szCs w:val="20"/>
          <w:lang w:eastAsia="hr-HR"/>
        </w:rPr>
      </w:pPr>
      <w:r w:rsidRPr="00D7464D">
        <w:rPr>
          <w:rFonts w:ascii="Arial" w:eastAsia="SimSun" w:hAnsi="Arial" w:cs="Arial"/>
          <w:b/>
          <w:i/>
          <w:sz w:val="20"/>
          <w:szCs w:val="20"/>
          <w:lang w:eastAsia="hr-HR"/>
        </w:rPr>
        <w:lastRenderedPageBreak/>
        <w:t>K</w:t>
      </w:r>
      <w:r w:rsidR="00577557" w:rsidRPr="00D7464D">
        <w:rPr>
          <w:rFonts w:ascii="Arial" w:eastAsia="SimSun" w:hAnsi="Arial" w:cs="Arial"/>
          <w:b/>
          <w:i/>
          <w:sz w:val="20"/>
          <w:szCs w:val="20"/>
          <w:lang w:eastAsia="hr-HR"/>
        </w:rPr>
        <w:t xml:space="preserve"> </w:t>
      </w:r>
      <w:r w:rsidR="00D5756C" w:rsidRPr="00D7464D">
        <w:rPr>
          <w:rFonts w:ascii="Arial" w:eastAsia="SimSun" w:hAnsi="Arial" w:cs="Arial"/>
          <w:b/>
          <w:i/>
          <w:sz w:val="20"/>
          <w:szCs w:val="20"/>
          <w:lang w:eastAsia="hr-HR"/>
        </w:rPr>
        <w:t>330107</w:t>
      </w:r>
      <w:r w:rsidRPr="00D7464D">
        <w:rPr>
          <w:rFonts w:ascii="Arial" w:eastAsia="SimSun" w:hAnsi="Arial" w:cs="Arial"/>
          <w:b/>
          <w:i/>
          <w:sz w:val="20"/>
          <w:szCs w:val="20"/>
          <w:lang w:eastAsia="hr-HR"/>
        </w:rPr>
        <w:t xml:space="preserve"> </w:t>
      </w:r>
      <w:r w:rsidR="00D5756C" w:rsidRPr="00D7464D">
        <w:rPr>
          <w:rFonts w:ascii="Arial" w:eastAsia="SimSun" w:hAnsi="Arial" w:cs="Arial"/>
          <w:b/>
          <w:i/>
          <w:sz w:val="20"/>
          <w:szCs w:val="20"/>
          <w:lang w:eastAsia="hr-HR"/>
        </w:rPr>
        <w:t>Unapređenje i povećanje kapaciteta oporavilišta za bjeloglave supove u Centru za posjetitelje Beli</w:t>
      </w:r>
    </w:p>
    <w:p w14:paraId="68BFEF79" w14:textId="77777777" w:rsidR="00D5756C" w:rsidRPr="00D5756C" w:rsidRDefault="00D5756C" w:rsidP="00D7464D">
      <w:pPr>
        <w:spacing w:after="0" w:line="240" w:lineRule="auto"/>
        <w:jc w:val="both"/>
        <w:rPr>
          <w:rFonts w:ascii="Arial" w:eastAsiaTheme="minorEastAsia" w:hAnsi="Arial" w:cs="Arial"/>
          <w:bCs/>
          <w:sz w:val="20"/>
          <w:szCs w:val="20"/>
          <w:lang w:eastAsia="hr-HR"/>
        </w:rPr>
      </w:pPr>
      <w:r w:rsidRPr="00D5756C">
        <w:rPr>
          <w:rFonts w:ascii="Arial" w:eastAsiaTheme="minorEastAsia" w:hAnsi="Arial" w:cs="Arial"/>
          <w:bCs/>
          <w:sz w:val="20"/>
          <w:szCs w:val="20"/>
          <w:lang w:eastAsia="hr-HR"/>
        </w:rPr>
        <w:t>Ne planiraju se sredstva unutar ove aktivnosti već se ovaj naziv aktivnosti ukida i otvara se nova pod nazivom: „Oporavilište za bjeloglave supove“.</w:t>
      </w:r>
    </w:p>
    <w:p w14:paraId="6BFEA106" w14:textId="134C147F" w:rsidR="00077564" w:rsidRPr="00D5756C" w:rsidRDefault="00077564" w:rsidP="00D7464D">
      <w:pPr>
        <w:spacing w:after="0" w:line="240" w:lineRule="auto"/>
        <w:jc w:val="both"/>
        <w:rPr>
          <w:rFonts w:ascii="Arial" w:eastAsia="SimSun" w:hAnsi="Arial" w:cs="Arial"/>
          <w:b/>
          <w:bCs/>
          <w:i/>
          <w:sz w:val="20"/>
          <w:szCs w:val="20"/>
          <w:u w:val="single"/>
          <w:lang w:eastAsia="hr-HR"/>
        </w:rPr>
      </w:pPr>
    </w:p>
    <w:p w14:paraId="7F4F0A38" w14:textId="40893D3A" w:rsidR="006714A5" w:rsidRPr="00D7464D" w:rsidRDefault="006714A5" w:rsidP="00D7464D">
      <w:pPr>
        <w:tabs>
          <w:tab w:val="left" w:pos="4305"/>
        </w:tabs>
        <w:spacing w:after="0" w:line="240" w:lineRule="auto"/>
        <w:jc w:val="both"/>
        <w:rPr>
          <w:rFonts w:ascii="Arial" w:eastAsia="SimSun" w:hAnsi="Arial" w:cs="Arial"/>
          <w:b/>
          <w:bCs/>
          <w:i/>
          <w:sz w:val="20"/>
          <w:szCs w:val="20"/>
          <w:lang w:eastAsia="hr-HR"/>
        </w:rPr>
      </w:pPr>
      <w:r w:rsidRPr="00D7464D">
        <w:rPr>
          <w:rFonts w:ascii="Arial" w:eastAsia="SimSun" w:hAnsi="Arial" w:cs="Arial"/>
          <w:b/>
          <w:bCs/>
          <w:i/>
          <w:sz w:val="20"/>
          <w:szCs w:val="20"/>
          <w:lang w:eastAsia="hr-HR"/>
        </w:rPr>
        <w:t>T</w:t>
      </w:r>
      <w:r w:rsidR="00577557" w:rsidRPr="00D7464D">
        <w:rPr>
          <w:rFonts w:ascii="Arial" w:eastAsia="SimSun" w:hAnsi="Arial" w:cs="Arial"/>
          <w:b/>
          <w:bCs/>
          <w:i/>
          <w:sz w:val="20"/>
          <w:szCs w:val="20"/>
          <w:lang w:eastAsia="hr-HR"/>
        </w:rPr>
        <w:t xml:space="preserve"> </w:t>
      </w:r>
      <w:r w:rsidRPr="00D7464D">
        <w:rPr>
          <w:rFonts w:ascii="Arial" w:eastAsia="SimSun" w:hAnsi="Arial" w:cs="Arial"/>
          <w:b/>
          <w:bCs/>
          <w:i/>
          <w:sz w:val="20"/>
          <w:szCs w:val="20"/>
          <w:lang w:eastAsia="hr-HR"/>
        </w:rPr>
        <w:t xml:space="preserve">330108 Projekt LIFE </w:t>
      </w:r>
      <w:proofErr w:type="spellStart"/>
      <w:r w:rsidRPr="00D7464D">
        <w:rPr>
          <w:rFonts w:ascii="Arial" w:eastAsia="SimSun" w:hAnsi="Arial" w:cs="Arial"/>
          <w:b/>
          <w:bCs/>
          <w:i/>
          <w:sz w:val="20"/>
          <w:szCs w:val="20"/>
          <w:lang w:eastAsia="hr-HR"/>
        </w:rPr>
        <w:t>SUPport</w:t>
      </w:r>
      <w:proofErr w:type="spellEnd"/>
      <w:r w:rsidRPr="00D7464D">
        <w:rPr>
          <w:rFonts w:ascii="Arial" w:eastAsia="SimSun" w:hAnsi="Arial" w:cs="Arial"/>
          <w:b/>
          <w:bCs/>
          <w:i/>
          <w:sz w:val="20"/>
          <w:szCs w:val="20"/>
          <w:lang w:eastAsia="hr-HR"/>
        </w:rPr>
        <w:t>-EU</w:t>
      </w:r>
    </w:p>
    <w:p w14:paraId="52A05099" w14:textId="0496595B" w:rsidR="00D5756C" w:rsidRPr="00D5756C" w:rsidRDefault="00D5756C" w:rsidP="00D7464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7464D">
        <w:rPr>
          <w:rFonts w:ascii="Arial" w:hAnsi="Arial" w:cs="Arial"/>
          <w:sz w:val="20"/>
          <w:szCs w:val="20"/>
        </w:rPr>
        <w:t>Provode se aktivnosti većinski sukladno projektnoj dinamici. Sredstva se povećavaju isključivo iz dobivenog</w:t>
      </w:r>
      <w:r w:rsidRPr="00D5756C">
        <w:rPr>
          <w:rFonts w:ascii="Arial" w:hAnsi="Arial" w:cs="Arial"/>
          <w:sz w:val="20"/>
          <w:szCs w:val="20"/>
        </w:rPr>
        <w:t xml:space="preserve"> predujma europskih sredstava za sufinanciranje projektnih aktivnosti</w:t>
      </w:r>
      <w:r>
        <w:rPr>
          <w:rFonts w:ascii="Arial" w:hAnsi="Arial" w:cs="Arial"/>
          <w:sz w:val="20"/>
          <w:szCs w:val="20"/>
        </w:rPr>
        <w:t xml:space="preserve"> u iznosu od 10.500</w:t>
      </w:r>
      <w:r w:rsidR="00441204">
        <w:rPr>
          <w:rFonts w:ascii="Arial" w:hAnsi="Arial" w:cs="Arial"/>
          <w:sz w:val="20"/>
          <w:szCs w:val="20"/>
        </w:rPr>
        <w:t>,00€</w:t>
      </w:r>
      <w:r w:rsidRPr="00D5756C">
        <w:rPr>
          <w:rFonts w:ascii="Arial" w:hAnsi="Arial" w:cs="Arial"/>
          <w:sz w:val="20"/>
          <w:szCs w:val="20"/>
        </w:rPr>
        <w:t xml:space="preserve">. Sredstva će se utrošiti za ulaganje u obnovu i unapređenje infrastrukture hranilišta za supove i osiguranje dodatnih količina hrane. </w:t>
      </w:r>
    </w:p>
    <w:p w14:paraId="0A2664D8" w14:textId="0BF2A465" w:rsidR="00D5756C" w:rsidRPr="00D7464D" w:rsidRDefault="00D5756C" w:rsidP="00D7464D">
      <w:pPr>
        <w:spacing w:after="0" w:line="240" w:lineRule="auto"/>
        <w:jc w:val="both"/>
        <w:rPr>
          <w:rFonts w:ascii="Arial" w:eastAsia="SimSun" w:hAnsi="Arial" w:cs="Arial"/>
          <w:b/>
          <w:i/>
          <w:sz w:val="20"/>
          <w:szCs w:val="20"/>
          <w:lang w:eastAsia="hr-HR"/>
        </w:rPr>
      </w:pPr>
      <w:r w:rsidRPr="00D7464D">
        <w:rPr>
          <w:rFonts w:ascii="Arial" w:eastAsia="SimSun" w:hAnsi="Arial" w:cs="Arial"/>
          <w:b/>
          <w:i/>
          <w:sz w:val="20"/>
          <w:szCs w:val="20"/>
          <w:lang w:eastAsia="hr-HR"/>
        </w:rPr>
        <w:t xml:space="preserve">A 330109 </w:t>
      </w:r>
      <w:r w:rsidRPr="00D7464D">
        <w:rPr>
          <w:rFonts w:ascii="Arial" w:eastAsia="SimSun" w:hAnsi="Arial" w:cs="Arial"/>
          <w:b/>
          <w:sz w:val="20"/>
          <w:szCs w:val="20"/>
          <w:lang w:eastAsia="hr-HR"/>
        </w:rPr>
        <w:t>Projekt „Restauracija travnjačkih površina na otoku Krku“ - EU</w:t>
      </w:r>
    </w:p>
    <w:p w14:paraId="70170E09" w14:textId="3D434991" w:rsidR="00D5756C" w:rsidRPr="00D5756C" w:rsidRDefault="00D5756C" w:rsidP="00D7464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5756C">
        <w:rPr>
          <w:rFonts w:ascii="Arial" w:hAnsi="Arial" w:cs="Arial"/>
          <w:sz w:val="20"/>
          <w:szCs w:val="20"/>
        </w:rPr>
        <w:t>Potpisan je ugovor za provedbu novog EU projekta pod nazivom „Restauracija travnjačkih površina na otoku Krku“ – EU u sklopu Programa Konkurentnost i kohezija 2021.-2027. Navedenim se projektom dugoročno doprinosi zaustavljanju zarastanja travnjaka na projektnoj površini od 30 hektara, u skladu s ciljevima mreže Natura 2000 te doprinosi daljnjem razvoju stočarstva kao bitne otočke gospodarske djelatnosti. Vrijednost projekta iznosi 964.715,01 eura, a dodijeljena bespovratna sredstva iznose 819.541,21 eura (85%). Razdoblje provedbe je od 1. srpnja 2026. do 1.siječnja 2029. Tijekom 2026. godine osigurana su sredstva za provedbu inicijalnih projektnih aktivnosti pretežito iz vlastitih izvora</w:t>
      </w:r>
      <w:r w:rsidR="00441204">
        <w:rPr>
          <w:rFonts w:ascii="Arial" w:hAnsi="Arial" w:cs="Arial"/>
          <w:sz w:val="20"/>
          <w:szCs w:val="20"/>
        </w:rPr>
        <w:t xml:space="preserve"> u iznosu od 46.600,00€</w:t>
      </w:r>
      <w:r w:rsidRPr="00D5756C">
        <w:rPr>
          <w:rFonts w:ascii="Arial" w:hAnsi="Arial" w:cs="Arial"/>
          <w:sz w:val="20"/>
          <w:szCs w:val="20"/>
        </w:rPr>
        <w:t xml:space="preserve">. </w:t>
      </w:r>
    </w:p>
    <w:p w14:paraId="24785985" w14:textId="33186476" w:rsidR="00D5756C" w:rsidRPr="00D7464D" w:rsidRDefault="00D5756C" w:rsidP="00D7464D">
      <w:pPr>
        <w:spacing w:after="0" w:line="240" w:lineRule="auto"/>
        <w:jc w:val="both"/>
        <w:rPr>
          <w:rFonts w:ascii="Arial" w:eastAsia="SimSun" w:hAnsi="Arial" w:cs="Arial"/>
          <w:b/>
          <w:i/>
          <w:sz w:val="20"/>
          <w:szCs w:val="20"/>
          <w:lang w:eastAsia="hr-HR"/>
        </w:rPr>
      </w:pPr>
      <w:r w:rsidRPr="00D7464D">
        <w:rPr>
          <w:rFonts w:ascii="Arial" w:eastAsia="SimSun" w:hAnsi="Arial" w:cs="Arial"/>
          <w:b/>
          <w:i/>
          <w:sz w:val="20"/>
          <w:szCs w:val="20"/>
          <w:lang w:eastAsia="hr-HR"/>
        </w:rPr>
        <w:t>A 330110 Oporavilište za bjeloglave supove</w:t>
      </w:r>
    </w:p>
    <w:p w14:paraId="4F9F5737" w14:textId="77777777" w:rsidR="00D5756C" w:rsidRPr="00D5756C" w:rsidRDefault="00D5756C" w:rsidP="00D7464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5756C">
        <w:rPr>
          <w:rFonts w:ascii="Arial" w:hAnsi="Arial" w:cs="Arial"/>
          <w:bCs/>
          <w:sz w:val="20"/>
          <w:szCs w:val="20"/>
        </w:rPr>
        <w:t xml:space="preserve">Sukladno ukazanim potrebama, sredstva se osiguravaju za skrb o bjeloglavim supovima na oporavku, veterinarske i laboratorijske usluge, usluga održavanja opreme te ostalih usluga, materijala i opreme za redovni rad oporavilišta za ovu strogo zaštićenu vrstu. Manje smanjenje u okviru preimenovanog programa odnosi se na rashode za hranu za supove, obzirom da će sredstva za hranu dodatno osigurati kroz EU projekt LIFE </w:t>
      </w:r>
      <w:proofErr w:type="spellStart"/>
      <w:r w:rsidRPr="00D5756C">
        <w:rPr>
          <w:rFonts w:ascii="Arial" w:hAnsi="Arial" w:cs="Arial"/>
          <w:bCs/>
          <w:sz w:val="20"/>
          <w:szCs w:val="20"/>
        </w:rPr>
        <w:t>SUPport</w:t>
      </w:r>
      <w:proofErr w:type="spellEnd"/>
      <w:r w:rsidRPr="00D5756C">
        <w:rPr>
          <w:rFonts w:ascii="Arial" w:hAnsi="Arial" w:cs="Arial"/>
          <w:bCs/>
          <w:sz w:val="20"/>
          <w:szCs w:val="20"/>
        </w:rPr>
        <w:t xml:space="preserve">. </w:t>
      </w:r>
    </w:p>
    <w:p w14:paraId="42F2AF2D" w14:textId="77777777" w:rsidR="00D5756C" w:rsidRPr="00D5756C" w:rsidRDefault="00D5756C" w:rsidP="00D5756C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2CEA92BB" w14:textId="32C171D1" w:rsidR="005D7F17" w:rsidRPr="00AC07E0" w:rsidRDefault="005D7F17" w:rsidP="00077564">
      <w:pPr>
        <w:jc w:val="both"/>
        <w:rPr>
          <w:rFonts w:ascii="Arial" w:eastAsia="SimSun" w:hAnsi="Arial" w:cs="Arial"/>
          <w:color w:val="FF0000"/>
          <w:sz w:val="20"/>
          <w:szCs w:val="20"/>
          <w:lang w:eastAsia="hr-HR"/>
        </w:rPr>
      </w:pPr>
    </w:p>
    <w:sectPr w:rsidR="005D7F17" w:rsidRPr="00AC07E0" w:rsidSect="00041292">
      <w:headerReference w:type="default" r:id="rId8"/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C6435" w14:textId="77777777" w:rsidR="008A4A6B" w:rsidRDefault="008A4A6B" w:rsidP="00BD6C77">
      <w:pPr>
        <w:spacing w:after="0" w:line="240" w:lineRule="auto"/>
      </w:pPr>
      <w:r>
        <w:separator/>
      </w:r>
    </w:p>
  </w:endnote>
  <w:endnote w:type="continuationSeparator" w:id="0">
    <w:p w14:paraId="5FB81C26" w14:textId="77777777" w:rsidR="008A4A6B" w:rsidRDefault="008A4A6B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B5FC3" w14:textId="77777777" w:rsidR="008A4A6B" w:rsidRDefault="008A4A6B" w:rsidP="00BD6C77">
      <w:pPr>
        <w:spacing w:after="0" w:line="240" w:lineRule="auto"/>
      </w:pPr>
      <w:r>
        <w:separator/>
      </w:r>
    </w:p>
  </w:footnote>
  <w:footnote w:type="continuationSeparator" w:id="0">
    <w:p w14:paraId="6C12528E" w14:textId="77777777" w:rsidR="008A4A6B" w:rsidRDefault="008A4A6B" w:rsidP="00BD6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73570" w14:textId="77777777" w:rsidR="005D7F17" w:rsidRDefault="005D7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12A5F"/>
    <w:multiLevelType w:val="hybridMultilevel"/>
    <w:tmpl w:val="8F4CD416"/>
    <w:lvl w:ilvl="0" w:tplc="D540AB14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9847F3"/>
    <w:multiLevelType w:val="hybridMultilevel"/>
    <w:tmpl w:val="8D92801A"/>
    <w:lvl w:ilvl="0" w:tplc="8D1272C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22D00"/>
    <w:multiLevelType w:val="hybridMultilevel"/>
    <w:tmpl w:val="FD02C04A"/>
    <w:lvl w:ilvl="0" w:tplc="53CC09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B2836"/>
    <w:multiLevelType w:val="hybridMultilevel"/>
    <w:tmpl w:val="7B68B98A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DBB73A6"/>
    <w:multiLevelType w:val="hybridMultilevel"/>
    <w:tmpl w:val="D6C4BCBC"/>
    <w:lvl w:ilvl="0" w:tplc="D540AB14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02008"/>
    <w:rsid w:val="00013098"/>
    <w:rsid w:val="0002289E"/>
    <w:rsid w:val="00034291"/>
    <w:rsid w:val="00041292"/>
    <w:rsid w:val="0004786E"/>
    <w:rsid w:val="00051666"/>
    <w:rsid w:val="0005594B"/>
    <w:rsid w:val="0005633D"/>
    <w:rsid w:val="00077564"/>
    <w:rsid w:val="000903D7"/>
    <w:rsid w:val="000A4649"/>
    <w:rsid w:val="000B5F4E"/>
    <w:rsid w:val="000B6BF6"/>
    <w:rsid w:val="000B7D54"/>
    <w:rsid w:val="000C7146"/>
    <w:rsid w:val="000C7B21"/>
    <w:rsid w:val="000D251C"/>
    <w:rsid w:val="000E61B4"/>
    <w:rsid w:val="000F0F17"/>
    <w:rsid w:val="00107E50"/>
    <w:rsid w:val="00125605"/>
    <w:rsid w:val="00143450"/>
    <w:rsid w:val="00156EF9"/>
    <w:rsid w:val="00165A75"/>
    <w:rsid w:val="001A1F1D"/>
    <w:rsid w:val="001C3E20"/>
    <w:rsid w:val="001E6D4E"/>
    <w:rsid w:val="001E7ED0"/>
    <w:rsid w:val="001F2D79"/>
    <w:rsid w:val="001F5C7E"/>
    <w:rsid w:val="001F6A85"/>
    <w:rsid w:val="002078BB"/>
    <w:rsid w:val="002102EA"/>
    <w:rsid w:val="00212241"/>
    <w:rsid w:val="00236DAA"/>
    <w:rsid w:val="002415C5"/>
    <w:rsid w:val="002448D1"/>
    <w:rsid w:val="0028215A"/>
    <w:rsid w:val="002E7F25"/>
    <w:rsid w:val="003032D2"/>
    <w:rsid w:val="003054F8"/>
    <w:rsid w:val="00316A21"/>
    <w:rsid w:val="0034781F"/>
    <w:rsid w:val="00351CDF"/>
    <w:rsid w:val="0035782C"/>
    <w:rsid w:val="00362951"/>
    <w:rsid w:val="00377DF3"/>
    <w:rsid w:val="00391E9E"/>
    <w:rsid w:val="003C556A"/>
    <w:rsid w:val="003D260F"/>
    <w:rsid w:val="00405D37"/>
    <w:rsid w:val="00434AEE"/>
    <w:rsid w:val="00441204"/>
    <w:rsid w:val="00451E43"/>
    <w:rsid w:val="00460022"/>
    <w:rsid w:val="0046436F"/>
    <w:rsid w:val="00465F19"/>
    <w:rsid w:val="0046773F"/>
    <w:rsid w:val="00471957"/>
    <w:rsid w:val="00476725"/>
    <w:rsid w:val="004948EC"/>
    <w:rsid w:val="00497FAB"/>
    <w:rsid w:val="004B2479"/>
    <w:rsid w:val="004C5E16"/>
    <w:rsid w:val="004D3E68"/>
    <w:rsid w:val="004D5D5C"/>
    <w:rsid w:val="004E5440"/>
    <w:rsid w:val="004E6AA4"/>
    <w:rsid w:val="004F30F7"/>
    <w:rsid w:val="00520427"/>
    <w:rsid w:val="00532790"/>
    <w:rsid w:val="00533990"/>
    <w:rsid w:val="0054398F"/>
    <w:rsid w:val="00547613"/>
    <w:rsid w:val="00553611"/>
    <w:rsid w:val="00577557"/>
    <w:rsid w:val="00582636"/>
    <w:rsid w:val="005B04BA"/>
    <w:rsid w:val="005B4E8A"/>
    <w:rsid w:val="005D5B1A"/>
    <w:rsid w:val="005D7F17"/>
    <w:rsid w:val="005E27AD"/>
    <w:rsid w:val="0061271F"/>
    <w:rsid w:val="00626933"/>
    <w:rsid w:val="00632FBA"/>
    <w:rsid w:val="006512D3"/>
    <w:rsid w:val="00657A50"/>
    <w:rsid w:val="006714A5"/>
    <w:rsid w:val="006774B2"/>
    <w:rsid w:val="006840F0"/>
    <w:rsid w:val="00695A6B"/>
    <w:rsid w:val="006C4D9E"/>
    <w:rsid w:val="006E23AD"/>
    <w:rsid w:val="006E2AA9"/>
    <w:rsid w:val="006E33DD"/>
    <w:rsid w:val="006E7FD3"/>
    <w:rsid w:val="007222DF"/>
    <w:rsid w:val="00725E71"/>
    <w:rsid w:val="00737C98"/>
    <w:rsid w:val="0074216D"/>
    <w:rsid w:val="007467FF"/>
    <w:rsid w:val="007B5EB4"/>
    <w:rsid w:val="007C4B0B"/>
    <w:rsid w:val="007E2EC8"/>
    <w:rsid w:val="007E3FAA"/>
    <w:rsid w:val="007F4458"/>
    <w:rsid w:val="00800130"/>
    <w:rsid w:val="00800690"/>
    <w:rsid w:val="00811460"/>
    <w:rsid w:val="00812D8A"/>
    <w:rsid w:val="00813C97"/>
    <w:rsid w:val="00816BF9"/>
    <w:rsid w:val="008471A1"/>
    <w:rsid w:val="00854FBC"/>
    <w:rsid w:val="008620F6"/>
    <w:rsid w:val="00870846"/>
    <w:rsid w:val="00873545"/>
    <w:rsid w:val="008A4A6B"/>
    <w:rsid w:val="008A50FE"/>
    <w:rsid w:val="008A5868"/>
    <w:rsid w:val="008B5F78"/>
    <w:rsid w:val="008C6EE1"/>
    <w:rsid w:val="008D2EA0"/>
    <w:rsid w:val="008F28B3"/>
    <w:rsid w:val="00902E46"/>
    <w:rsid w:val="00921522"/>
    <w:rsid w:val="00934886"/>
    <w:rsid w:val="00947B10"/>
    <w:rsid w:val="00964827"/>
    <w:rsid w:val="00994B57"/>
    <w:rsid w:val="009A289B"/>
    <w:rsid w:val="009A4EB5"/>
    <w:rsid w:val="009B1DD5"/>
    <w:rsid w:val="009C2BFA"/>
    <w:rsid w:val="009C7513"/>
    <w:rsid w:val="009F2EDF"/>
    <w:rsid w:val="009F5BDA"/>
    <w:rsid w:val="00A02C63"/>
    <w:rsid w:val="00A17E6C"/>
    <w:rsid w:val="00A43B51"/>
    <w:rsid w:val="00A476AB"/>
    <w:rsid w:val="00A47BD8"/>
    <w:rsid w:val="00A65663"/>
    <w:rsid w:val="00A77F9A"/>
    <w:rsid w:val="00A8658F"/>
    <w:rsid w:val="00AA15CF"/>
    <w:rsid w:val="00AC07E0"/>
    <w:rsid w:val="00AD2407"/>
    <w:rsid w:val="00AD5D66"/>
    <w:rsid w:val="00AF10FA"/>
    <w:rsid w:val="00AF116A"/>
    <w:rsid w:val="00B218E4"/>
    <w:rsid w:val="00B22371"/>
    <w:rsid w:val="00B25FC8"/>
    <w:rsid w:val="00B32239"/>
    <w:rsid w:val="00B32B04"/>
    <w:rsid w:val="00B36200"/>
    <w:rsid w:val="00B53AB2"/>
    <w:rsid w:val="00B6185A"/>
    <w:rsid w:val="00B70AE9"/>
    <w:rsid w:val="00B74E99"/>
    <w:rsid w:val="00B76388"/>
    <w:rsid w:val="00B80C62"/>
    <w:rsid w:val="00B953AE"/>
    <w:rsid w:val="00BB6917"/>
    <w:rsid w:val="00BC4FD3"/>
    <w:rsid w:val="00BD6C77"/>
    <w:rsid w:val="00BF3EE2"/>
    <w:rsid w:val="00BF439C"/>
    <w:rsid w:val="00C1421C"/>
    <w:rsid w:val="00C24317"/>
    <w:rsid w:val="00C247AA"/>
    <w:rsid w:val="00C35559"/>
    <w:rsid w:val="00C52E52"/>
    <w:rsid w:val="00C6328D"/>
    <w:rsid w:val="00C758BB"/>
    <w:rsid w:val="00C81037"/>
    <w:rsid w:val="00C85752"/>
    <w:rsid w:val="00C94F30"/>
    <w:rsid w:val="00CA6D3A"/>
    <w:rsid w:val="00CA722F"/>
    <w:rsid w:val="00CB5E40"/>
    <w:rsid w:val="00CD20C4"/>
    <w:rsid w:val="00CD524D"/>
    <w:rsid w:val="00D270EC"/>
    <w:rsid w:val="00D3713E"/>
    <w:rsid w:val="00D475A5"/>
    <w:rsid w:val="00D572A1"/>
    <w:rsid w:val="00D5756C"/>
    <w:rsid w:val="00D70965"/>
    <w:rsid w:val="00D73B33"/>
    <w:rsid w:val="00D7464D"/>
    <w:rsid w:val="00D9235A"/>
    <w:rsid w:val="00DC5244"/>
    <w:rsid w:val="00DD327E"/>
    <w:rsid w:val="00DD6DCD"/>
    <w:rsid w:val="00DD7E50"/>
    <w:rsid w:val="00DE3194"/>
    <w:rsid w:val="00E05A04"/>
    <w:rsid w:val="00E14841"/>
    <w:rsid w:val="00E3140D"/>
    <w:rsid w:val="00E37656"/>
    <w:rsid w:val="00E514F7"/>
    <w:rsid w:val="00E538FA"/>
    <w:rsid w:val="00E53AF3"/>
    <w:rsid w:val="00E63BDB"/>
    <w:rsid w:val="00E70205"/>
    <w:rsid w:val="00E82E45"/>
    <w:rsid w:val="00E82FC5"/>
    <w:rsid w:val="00EA0470"/>
    <w:rsid w:val="00EA357D"/>
    <w:rsid w:val="00EB72DB"/>
    <w:rsid w:val="00EE325D"/>
    <w:rsid w:val="00EF1E24"/>
    <w:rsid w:val="00EF30CD"/>
    <w:rsid w:val="00EF5FE2"/>
    <w:rsid w:val="00F24175"/>
    <w:rsid w:val="00F41FBF"/>
    <w:rsid w:val="00F420F9"/>
    <w:rsid w:val="00F65E70"/>
    <w:rsid w:val="00F67806"/>
    <w:rsid w:val="00F85B9E"/>
    <w:rsid w:val="00FD023D"/>
    <w:rsid w:val="00FD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5711C6"/>
  <w15:docId w15:val="{5E68B4F9-25A5-4D3E-81E6-ED33A2750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458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EA0470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0"/>
      <w:szCs w:val="24"/>
      <w:lang w:eastAsia="hr-HR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1C3E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516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B70AE9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A0470"/>
    <w:rPr>
      <w:rFonts w:ascii="Arial" w:hAnsi="Arial" w:cs="Arial"/>
      <w:b/>
      <w:bCs/>
      <w:sz w:val="24"/>
      <w:szCs w:val="24"/>
      <w:lang w:val="hr-HR" w:eastAsia="hr-HR" w:bidi="ar-SA"/>
    </w:rPr>
  </w:style>
  <w:style w:type="character" w:customStyle="1" w:styleId="Heading7Char">
    <w:name w:val="Heading 7 Char"/>
    <w:link w:val="Heading7"/>
    <w:uiPriority w:val="99"/>
    <w:semiHidden/>
    <w:locked/>
    <w:rsid w:val="00B70AE9"/>
    <w:rPr>
      <w:rFonts w:ascii="Cambria" w:hAnsi="Cambria" w:cs="Times New Roman"/>
      <w:i/>
      <w:iCs/>
      <w:color w:val="404040"/>
      <w:sz w:val="22"/>
      <w:szCs w:val="22"/>
      <w:lang w:val="hr-HR" w:eastAsia="en-US" w:bidi="ar-SA"/>
    </w:rPr>
  </w:style>
  <w:style w:type="table" w:styleId="TableGrid">
    <w:name w:val="Table Grid"/>
    <w:basedOn w:val="TableNormal"/>
    <w:uiPriority w:val="59"/>
    <w:rsid w:val="000412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BD6C7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BD6C77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EA0470"/>
    <w:pPr>
      <w:spacing w:after="0" w:line="240" w:lineRule="auto"/>
    </w:pPr>
    <w:rPr>
      <w:rFonts w:ascii="Arial" w:hAnsi="Arial" w:cs="Arial"/>
      <w:b/>
      <w:bCs/>
      <w:sz w:val="18"/>
      <w:szCs w:val="24"/>
      <w:lang w:eastAsia="hr-HR"/>
    </w:rPr>
  </w:style>
  <w:style w:type="character" w:customStyle="1" w:styleId="BodyTextChar">
    <w:name w:val="Body Text Char"/>
    <w:link w:val="BodyText"/>
    <w:uiPriority w:val="99"/>
    <w:semiHidden/>
    <w:locked/>
    <w:rsid w:val="00EA0470"/>
    <w:rPr>
      <w:rFonts w:ascii="Arial" w:hAnsi="Arial" w:cs="Arial"/>
      <w:b/>
      <w:bCs/>
      <w:sz w:val="24"/>
      <w:szCs w:val="24"/>
      <w:lang w:val="hr-HR" w:eastAsia="hr-HR" w:bidi="ar-SA"/>
    </w:rPr>
  </w:style>
  <w:style w:type="paragraph" w:styleId="BodyText2">
    <w:name w:val="Body Text 2"/>
    <w:basedOn w:val="Normal"/>
    <w:link w:val="BodyText2Char"/>
    <w:uiPriority w:val="99"/>
    <w:rsid w:val="00EA0470"/>
    <w:pPr>
      <w:spacing w:after="0" w:line="240" w:lineRule="auto"/>
      <w:jc w:val="both"/>
    </w:pPr>
    <w:rPr>
      <w:rFonts w:ascii="Arial" w:hAnsi="Arial" w:cs="Arial"/>
      <w:b/>
      <w:bCs/>
      <w:sz w:val="20"/>
      <w:szCs w:val="20"/>
      <w:lang w:eastAsia="hr-HR"/>
    </w:rPr>
  </w:style>
  <w:style w:type="character" w:customStyle="1" w:styleId="BodyText2Char">
    <w:name w:val="Body Text 2 Char"/>
    <w:link w:val="BodyText2"/>
    <w:uiPriority w:val="99"/>
    <w:semiHidden/>
    <w:locked/>
    <w:rsid w:val="00EA0470"/>
    <w:rPr>
      <w:rFonts w:ascii="Arial" w:hAnsi="Arial" w:cs="Arial"/>
      <w:b/>
      <w:bCs/>
      <w:lang w:val="hr-HR" w:eastAsia="hr-HR" w:bidi="ar-SA"/>
    </w:rPr>
  </w:style>
  <w:style w:type="paragraph" w:styleId="BodyText3">
    <w:name w:val="Body Text 3"/>
    <w:basedOn w:val="Normal"/>
    <w:link w:val="BodyText3Char"/>
    <w:uiPriority w:val="99"/>
    <w:rsid w:val="00EA0470"/>
    <w:pPr>
      <w:spacing w:after="0" w:line="240" w:lineRule="auto"/>
    </w:pPr>
    <w:rPr>
      <w:rFonts w:ascii="Arial" w:hAnsi="Arial" w:cs="Arial"/>
      <w:b/>
      <w:sz w:val="20"/>
      <w:szCs w:val="20"/>
      <w:lang w:eastAsia="hr-HR"/>
    </w:rPr>
  </w:style>
  <w:style w:type="character" w:customStyle="1" w:styleId="BodyText3Char">
    <w:name w:val="Body Text 3 Char"/>
    <w:link w:val="BodyText3"/>
    <w:uiPriority w:val="99"/>
    <w:semiHidden/>
    <w:locked/>
    <w:rsid w:val="00EA0470"/>
    <w:rPr>
      <w:rFonts w:ascii="Arial" w:hAnsi="Arial" w:cs="Arial"/>
      <w:b/>
      <w:lang w:val="hr-HR" w:eastAsia="hr-HR" w:bidi="ar-SA"/>
    </w:rPr>
  </w:style>
  <w:style w:type="paragraph" w:styleId="BodyTextIndent">
    <w:name w:val="Body Text Indent"/>
    <w:basedOn w:val="Normal"/>
    <w:link w:val="BodyTextIndentChar"/>
    <w:uiPriority w:val="99"/>
    <w:rsid w:val="00EA0470"/>
    <w:pPr>
      <w:spacing w:after="0" w:line="240" w:lineRule="auto"/>
      <w:ind w:firstLine="708"/>
    </w:pPr>
    <w:rPr>
      <w:rFonts w:ascii="Arial" w:hAnsi="Arial" w:cs="Arial"/>
      <w:b/>
      <w:bCs/>
      <w:sz w:val="20"/>
      <w:szCs w:val="24"/>
      <w:lang w:eastAsia="hr-HR"/>
    </w:rPr>
  </w:style>
  <w:style w:type="character" w:customStyle="1" w:styleId="BodyTextIndentChar">
    <w:name w:val="Body Text Indent Char"/>
    <w:link w:val="BodyTextIndent"/>
    <w:uiPriority w:val="99"/>
    <w:semiHidden/>
    <w:locked/>
    <w:rsid w:val="00EA0470"/>
    <w:rPr>
      <w:rFonts w:ascii="Arial" w:hAnsi="Arial" w:cs="Arial"/>
      <w:b/>
      <w:bCs/>
      <w:sz w:val="24"/>
      <w:szCs w:val="24"/>
      <w:lang w:val="hr-HR" w:eastAsia="hr-HR" w:bidi="ar-SA"/>
    </w:rPr>
  </w:style>
  <w:style w:type="paragraph" w:customStyle="1" w:styleId="CharCharCharCharCharChar">
    <w:name w:val="Char Char Char Char Char Char"/>
    <w:basedOn w:val="Normal"/>
    <w:uiPriority w:val="99"/>
    <w:rsid w:val="00EA047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st1">
    <w:name w:val="st1"/>
    <w:uiPriority w:val="99"/>
    <w:rsid w:val="00EA0470"/>
    <w:rPr>
      <w:rFonts w:cs="Times New Roman"/>
    </w:rPr>
  </w:style>
  <w:style w:type="paragraph" w:customStyle="1" w:styleId="t-9-8">
    <w:name w:val="t-9-8"/>
    <w:basedOn w:val="Normal"/>
    <w:uiPriority w:val="99"/>
    <w:rsid w:val="00EA04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D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2D79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559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9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594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9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94B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351CD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semiHidden/>
    <w:rsid w:val="000516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1C3E2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5B7C6-EFB2-4C39-92B1-316F8EB15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1158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RAZDJEL 3</vt:lpstr>
    </vt:vector>
  </TitlesOfParts>
  <Company>PGŽ</Company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RAZDJEL 3</dc:title>
  <dc:subject/>
  <dc:creator>Edi Licul</dc:creator>
  <cp:keywords/>
  <dc:description/>
  <cp:lastModifiedBy>Dragana Jelenić</cp:lastModifiedBy>
  <cp:revision>6</cp:revision>
  <cp:lastPrinted>2026-05-29T13:18:00Z</cp:lastPrinted>
  <dcterms:created xsi:type="dcterms:W3CDTF">2026-06-12T11:39:00Z</dcterms:created>
  <dcterms:modified xsi:type="dcterms:W3CDTF">2026-06-12T13:32:00Z</dcterms:modified>
</cp:coreProperties>
</file>